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5CAE9" w14:textId="4D5F4265" w:rsidR="67CCDFE3" w:rsidRDefault="67CCDFE3" w:rsidP="6F0923DE">
      <w:pPr>
        <w:spacing w:line="257" w:lineRule="auto"/>
        <w:jc w:val="center"/>
      </w:pPr>
      <w:r w:rsidRPr="6F0923DE">
        <w:rPr>
          <w:rFonts w:ascii="Arial" w:eastAsia="Arial" w:hAnsi="Arial" w:cs="Arial"/>
          <w:b/>
          <w:bCs/>
        </w:rPr>
        <w:t>Level 2 guidance for businesses that provide indoor sport and recreation facilities and services</w:t>
      </w:r>
    </w:p>
    <w:p w14:paraId="3FF2D9C9" w14:textId="26C29618" w:rsidR="67CCDFE3" w:rsidRDefault="67CCDFE3">
      <w:r w:rsidRPr="6F0923DE">
        <w:rPr>
          <w:rFonts w:ascii="Arial" w:eastAsia="Arial" w:hAnsi="Arial" w:cs="Arial"/>
          <w:b/>
          <w:bCs/>
        </w:rPr>
        <w:t xml:space="preserve"> </w:t>
      </w:r>
    </w:p>
    <w:p w14:paraId="284985B4" w14:textId="5A407224" w:rsidR="67CCDFE3" w:rsidRDefault="67CCDFE3">
      <w:r w:rsidRPr="6F0923DE">
        <w:rPr>
          <w:rFonts w:ascii="Arial" w:eastAsia="Arial" w:hAnsi="Arial" w:cs="Arial"/>
          <w:b/>
          <w:bCs/>
        </w:rPr>
        <w:t>WHO DOES THIS GUIDANCE APPLY TO &amp; SCOPE</w:t>
      </w:r>
    </w:p>
    <w:p w14:paraId="5AA26451" w14:textId="19F80683" w:rsidR="0ED7DC07" w:rsidRPr="009165A8" w:rsidRDefault="0ED7DC07" w:rsidP="6F0923DE">
      <w:pPr>
        <w:rPr>
          <w:rFonts w:ascii="Arial" w:hAnsi="Arial" w:cs="Arial"/>
          <w:color w:val="000000" w:themeColor="text1"/>
        </w:rPr>
      </w:pPr>
      <w:r w:rsidRPr="009165A8">
        <w:rPr>
          <w:rFonts w:ascii="Arial" w:hAnsi="Arial" w:cs="Arial"/>
          <w:color w:val="000000" w:themeColor="text1"/>
        </w:rPr>
        <w:t xml:space="preserve">Indoor sports and recreation facilities play a vital role in ensuring the ongoing health and wellbeing of Islanders. A managed continued return to indoor activity, whilst </w:t>
      </w:r>
      <w:r w:rsidRPr="009165A8">
        <w:rPr>
          <w:rFonts w:ascii="Arial" w:hAnsi="Arial" w:cs="Arial"/>
        </w:rPr>
        <w:t xml:space="preserve">ensuring that public health measures are maintained, will benefit both mental and physical wellbeing. However, the safety of customers, staff, volunteers and their families </w:t>
      </w:r>
      <w:r w:rsidR="00033200" w:rsidRPr="009165A8">
        <w:rPr>
          <w:rFonts w:ascii="Arial" w:hAnsi="Arial" w:cs="Arial"/>
        </w:rPr>
        <w:t>remain</w:t>
      </w:r>
      <w:r w:rsidRPr="009165A8">
        <w:rPr>
          <w:rFonts w:ascii="Arial" w:hAnsi="Arial" w:cs="Arial"/>
        </w:rPr>
        <w:t xml:space="preserve"> the absolute priority.</w:t>
      </w:r>
    </w:p>
    <w:p w14:paraId="2939CB07" w14:textId="206E94F0" w:rsidR="007011ED" w:rsidRPr="009165A8" w:rsidRDefault="00D90BBD" w:rsidP="000F25E8">
      <w:pPr>
        <w:rPr>
          <w:rFonts w:ascii="Arial" w:hAnsi="Arial" w:cs="Arial"/>
        </w:rPr>
      </w:pPr>
      <w:r w:rsidRPr="009165A8">
        <w:rPr>
          <w:rFonts w:ascii="Arial" w:hAnsi="Arial" w:cs="Arial"/>
        </w:rPr>
        <w:t xml:space="preserve">This is </w:t>
      </w:r>
      <w:r w:rsidRPr="009165A8">
        <w:rPr>
          <w:rFonts w:ascii="Arial" w:hAnsi="Arial" w:cs="Arial"/>
        </w:rPr>
        <w:t>guidance for businesses</w:t>
      </w:r>
      <w:r w:rsidR="007011ED" w:rsidRPr="009165A8">
        <w:rPr>
          <w:rFonts w:ascii="Arial" w:hAnsi="Arial" w:cs="Arial"/>
        </w:rPr>
        <w:t xml:space="preserve">, clubs and associations </w:t>
      </w:r>
      <w:r w:rsidRPr="009165A8">
        <w:rPr>
          <w:rFonts w:ascii="Arial" w:hAnsi="Arial" w:cs="Arial"/>
        </w:rPr>
        <w:t xml:space="preserve">that operate indoor </w:t>
      </w:r>
      <w:r w:rsidR="00336BD5">
        <w:rPr>
          <w:rFonts w:ascii="Arial" w:hAnsi="Arial" w:cs="Arial"/>
        </w:rPr>
        <w:t xml:space="preserve">sport / </w:t>
      </w:r>
      <w:r w:rsidRPr="009165A8">
        <w:rPr>
          <w:rFonts w:ascii="Arial" w:hAnsi="Arial" w:cs="Arial"/>
        </w:rPr>
        <w:t xml:space="preserve">recreation </w:t>
      </w:r>
      <w:r w:rsidRPr="009165A8">
        <w:rPr>
          <w:rFonts w:ascii="Arial" w:hAnsi="Arial" w:cs="Arial"/>
        </w:rPr>
        <w:t xml:space="preserve">facilities and / or provide indoor </w:t>
      </w:r>
      <w:r w:rsidR="00336BD5">
        <w:rPr>
          <w:rFonts w:ascii="Arial" w:hAnsi="Arial" w:cs="Arial"/>
        </w:rPr>
        <w:t xml:space="preserve">sport/ </w:t>
      </w:r>
      <w:r w:rsidRPr="009165A8">
        <w:rPr>
          <w:rFonts w:ascii="Arial" w:hAnsi="Arial" w:cs="Arial"/>
        </w:rPr>
        <w:t>activity services (‘indoor activity businesses’). It supports</w:t>
      </w:r>
      <w:r w:rsidR="007011ED" w:rsidRPr="009165A8">
        <w:rPr>
          <w:rFonts w:ascii="Arial" w:hAnsi="Arial" w:cs="Arial"/>
        </w:rPr>
        <w:t xml:space="preserve"> operators </w:t>
      </w:r>
      <w:r w:rsidRPr="009165A8">
        <w:rPr>
          <w:rFonts w:ascii="Arial" w:hAnsi="Arial" w:cs="Arial"/>
        </w:rPr>
        <w:t xml:space="preserve">in identifying how they can adapt their practices to significantly increase safety for staff, volunteers and customers / </w:t>
      </w:r>
      <w:r w:rsidR="007011ED" w:rsidRPr="009165A8">
        <w:rPr>
          <w:rFonts w:ascii="Arial" w:hAnsi="Arial" w:cs="Arial"/>
        </w:rPr>
        <w:t xml:space="preserve">users </w:t>
      </w:r>
      <w:r w:rsidRPr="009165A8">
        <w:rPr>
          <w:rFonts w:ascii="Arial" w:hAnsi="Arial" w:cs="Arial"/>
        </w:rPr>
        <w:t>in the face of COVID-19.</w:t>
      </w:r>
      <w:r w:rsidR="000F25E8" w:rsidRPr="009165A8">
        <w:rPr>
          <w:rFonts w:ascii="Arial" w:hAnsi="Arial" w:cs="Arial"/>
        </w:rPr>
        <w:t xml:space="preserve"> </w:t>
      </w:r>
    </w:p>
    <w:p w14:paraId="6332E97E" w14:textId="45FB922B" w:rsidR="00D90BBD" w:rsidRPr="009165A8" w:rsidRDefault="006047DE" w:rsidP="00D90BBD">
      <w:pPr>
        <w:rPr>
          <w:rFonts w:ascii="Arial" w:hAnsi="Arial" w:cs="Arial"/>
        </w:rPr>
      </w:pPr>
      <w:r w:rsidRPr="009165A8">
        <w:rPr>
          <w:rFonts w:ascii="Arial" w:hAnsi="Arial" w:cs="Arial"/>
        </w:rPr>
        <w:t>There is separate guidance for businesses that provide outdoor sport and recreation facilities and services</w:t>
      </w:r>
      <w:r w:rsidR="72C0AD2C" w:rsidRPr="009165A8">
        <w:rPr>
          <w:rFonts w:ascii="Arial" w:hAnsi="Arial" w:cs="Arial"/>
        </w:rPr>
        <w:t xml:space="preserve"> </w:t>
      </w:r>
      <w:r w:rsidR="72C0AD2C" w:rsidRPr="009165A8">
        <w:rPr>
          <w:rFonts w:ascii="Arial" w:hAnsi="Arial" w:cs="Arial"/>
          <w:color w:val="FF0000"/>
        </w:rPr>
        <w:t>insert hyperlink</w:t>
      </w:r>
      <w:r w:rsidRPr="009165A8">
        <w:rPr>
          <w:rFonts w:ascii="Arial" w:hAnsi="Arial" w:cs="Arial"/>
        </w:rPr>
        <w:t>.</w:t>
      </w:r>
    </w:p>
    <w:p w14:paraId="45BF1ECE" w14:textId="439506BC" w:rsidR="00D90BBD" w:rsidRPr="009165A8" w:rsidRDefault="004478A5" w:rsidP="00D90BBD">
      <w:pPr>
        <w:rPr>
          <w:rFonts w:ascii="Arial" w:hAnsi="Arial" w:cs="Arial"/>
        </w:rPr>
      </w:pPr>
      <w:r>
        <w:rPr>
          <w:rFonts w:ascii="Arial" w:hAnsi="Arial" w:cs="Arial"/>
        </w:rPr>
        <w:t>It</w:t>
      </w:r>
      <w:r w:rsidR="00D90BBD" w:rsidRPr="009165A8">
        <w:rPr>
          <w:rFonts w:ascii="Arial" w:hAnsi="Arial" w:cs="Arial"/>
        </w:rPr>
        <w:t xml:space="preserve"> is important to remember and consider all ongoing health and safety considerations, especially at a time where businesses / venues are not operating as normal and where staff, who normally take responsibility for </w:t>
      </w:r>
      <w:proofErr w:type="gramStart"/>
      <w:r w:rsidR="00D90BBD" w:rsidRPr="009165A8">
        <w:rPr>
          <w:rFonts w:ascii="Arial" w:hAnsi="Arial" w:cs="Arial"/>
        </w:rPr>
        <w:t>particular aspects</w:t>
      </w:r>
      <w:proofErr w:type="gramEnd"/>
      <w:r w:rsidR="00D90BBD" w:rsidRPr="009165A8">
        <w:rPr>
          <w:rFonts w:ascii="Arial" w:hAnsi="Arial" w:cs="Arial"/>
        </w:rPr>
        <w:t xml:space="preserve"> of risk management, may not be present. </w:t>
      </w:r>
    </w:p>
    <w:p w14:paraId="7A569CF7" w14:textId="359754A1" w:rsidR="004478A5" w:rsidRDefault="004478A5">
      <w:pPr>
        <w:rPr>
          <w:rFonts w:ascii="Arial" w:hAnsi="Arial" w:cs="Arial"/>
        </w:rPr>
      </w:pPr>
      <w:r w:rsidRPr="009165A8">
        <w:rPr>
          <w:rFonts w:ascii="Arial" w:hAnsi="Arial" w:cs="Arial"/>
        </w:rPr>
        <w:t xml:space="preserve">The guidance provides the basis for </w:t>
      </w:r>
      <w:r w:rsidR="00336BD5">
        <w:rPr>
          <w:rFonts w:ascii="Arial" w:hAnsi="Arial" w:cs="Arial"/>
        </w:rPr>
        <w:t>each</w:t>
      </w:r>
      <w:r w:rsidRPr="009165A8">
        <w:rPr>
          <w:rFonts w:ascii="Arial" w:hAnsi="Arial" w:cs="Arial"/>
        </w:rPr>
        <w:t xml:space="preserve"> operator</w:t>
      </w:r>
      <w:r w:rsidR="001C3181">
        <w:rPr>
          <w:rFonts w:ascii="Arial" w:hAnsi="Arial" w:cs="Arial"/>
        </w:rPr>
        <w:t xml:space="preserve"> </w:t>
      </w:r>
      <w:r w:rsidRPr="009165A8">
        <w:rPr>
          <w:rFonts w:ascii="Arial" w:hAnsi="Arial" w:cs="Arial"/>
        </w:rPr>
        <w:t>to develop their own operating guidance for customers, staff, volunteers and supply chains.</w:t>
      </w:r>
      <w:r>
        <w:rPr>
          <w:rFonts w:ascii="Arial" w:hAnsi="Arial" w:cs="Arial"/>
        </w:rPr>
        <w:t xml:space="preserve"> </w:t>
      </w:r>
      <w:r>
        <w:rPr>
          <w:rFonts w:ascii="Arial" w:hAnsi="Arial" w:cs="Arial"/>
        </w:rPr>
        <w:t xml:space="preserve">It </w:t>
      </w:r>
      <w:r w:rsidR="00D90BBD" w:rsidRPr="009165A8">
        <w:rPr>
          <w:rFonts w:ascii="Arial" w:hAnsi="Arial" w:cs="Arial"/>
        </w:rPr>
        <w:t xml:space="preserve">helps you to consider the risks and mitigation measures that you will need to put in place to address COVID-19 </w:t>
      </w:r>
      <w:proofErr w:type="gramStart"/>
      <w:r w:rsidR="00D90BBD" w:rsidRPr="009165A8">
        <w:rPr>
          <w:rFonts w:ascii="Arial" w:hAnsi="Arial" w:cs="Arial"/>
        </w:rPr>
        <w:t>and also</w:t>
      </w:r>
      <w:proofErr w:type="gramEnd"/>
      <w:r w:rsidR="00D90BBD" w:rsidRPr="009165A8">
        <w:rPr>
          <w:rFonts w:ascii="Arial" w:hAnsi="Arial" w:cs="Arial"/>
        </w:rPr>
        <w:t xml:space="preserve"> the day-to-day operational risks.</w:t>
      </w:r>
      <w:r w:rsidR="00AB74AF" w:rsidRPr="009165A8">
        <w:rPr>
          <w:rFonts w:ascii="Arial" w:hAnsi="Arial" w:cs="Arial"/>
        </w:rPr>
        <w:t xml:space="preserve"> </w:t>
      </w:r>
    </w:p>
    <w:p w14:paraId="362E513C" w14:textId="77777777" w:rsidR="004478A5" w:rsidRDefault="00AB74AF">
      <w:pPr>
        <w:rPr>
          <w:rFonts w:ascii="Arial" w:hAnsi="Arial" w:cs="Arial"/>
        </w:rPr>
      </w:pPr>
      <w:r w:rsidRPr="009165A8">
        <w:rPr>
          <w:rFonts w:ascii="Arial" w:hAnsi="Arial" w:cs="Arial"/>
        </w:rPr>
        <w:t>It is not intended to be exhaustive in covering every possible scenario but aims to provide a clear direction for the sector. Nor is it intended to cover all aspects of every business</w:t>
      </w:r>
      <w:proofErr w:type="gramStart"/>
      <w:r w:rsidR="004478A5">
        <w:rPr>
          <w:rFonts w:ascii="Arial" w:hAnsi="Arial" w:cs="Arial"/>
        </w:rPr>
        <w:t xml:space="preserve">. </w:t>
      </w:r>
      <w:proofErr w:type="gramEnd"/>
      <w:r w:rsidR="004478A5">
        <w:rPr>
          <w:rFonts w:ascii="Arial" w:hAnsi="Arial" w:cs="Arial"/>
        </w:rPr>
        <w:t>T</w:t>
      </w:r>
      <w:r w:rsidRPr="009165A8">
        <w:rPr>
          <w:rFonts w:ascii="Arial" w:hAnsi="Arial" w:cs="Arial"/>
        </w:rPr>
        <w:t>here will be special undertakings for those with specific offerings</w:t>
      </w:r>
      <w:r w:rsidR="004478A5">
        <w:rPr>
          <w:rFonts w:ascii="Arial" w:hAnsi="Arial" w:cs="Arial"/>
        </w:rPr>
        <w:t xml:space="preserve"> and professional bodies have been very proactive in providing advice that operators should refer to and cross check to any locally specific guidance / wider pandemic public health policy. </w:t>
      </w:r>
    </w:p>
    <w:p w14:paraId="75BCA568" w14:textId="777CDBF6" w:rsidR="67282053" w:rsidRDefault="004478A5">
      <w:pPr>
        <w:rPr>
          <w:rFonts w:ascii="Arial" w:hAnsi="Arial" w:cs="Arial"/>
        </w:rPr>
      </w:pPr>
      <w:r>
        <w:rPr>
          <w:rFonts w:ascii="Arial" w:hAnsi="Arial" w:cs="Arial"/>
        </w:rPr>
        <w:t xml:space="preserve">In looking to guidance elsewhere operators should recognise that Jersey may be recommending slight differences in approach due </w:t>
      </w:r>
      <w:r w:rsidR="001C3181">
        <w:rPr>
          <w:rFonts w:ascii="Arial" w:hAnsi="Arial" w:cs="Arial"/>
        </w:rPr>
        <w:t xml:space="preserve">to </w:t>
      </w:r>
      <w:r>
        <w:rPr>
          <w:rFonts w:ascii="Arial" w:hAnsi="Arial" w:cs="Arial"/>
        </w:rPr>
        <w:t xml:space="preserve">our </w:t>
      </w:r>
      <w:proofErr w:type="gramStart"/>
      <w:r>
        <w:rPr>
          <w:rFonts w:ascii="Arial" w:hAnsi="Arial" w:cs="Arial"/>
        </w:rPr>
        <w:t>particular COVID-19</w:t>
      </w:r>
      <w:proofErr w:type="gramEnd"/>
      <w:r>
        <w:rPr>
          <w:rFonts w:ascii="Arial" w:hAnsi="Arial" w:cs="Arial"/>
        </w:rPr>
        <w:t xml:space="preserve"> policy and local requirements and legislation</w:t>
      </w:r>
      <w:r w:rsidR="001C3181">
        <w:rPr>
          <w:rFonts w:ascii="Arial" w:hAnsi="Arial" w:cs="Arial"/>
        </w:rPr>
        <w:t xml:space="preserve">. This guidance </w:t>
      </w:r>
      <w:r>
        <w:rPr>
          <w:rFonts w:ascii="Arial" w:hAnsi="Arial" w:cs="Arial"/>
        </w:rPr>
        <w:t>represent</w:t>
      </w:r>
      <w:r w:rsidR="001C3181">
        <w:rPr>
          <w:rFonts w:ascii="Arial" w:hAnsi="Arial" w:cs="Arial"/>
        </w:rPr>
        <w:t>s</w:t>
      </w:r>
      <w:r>
        <w:rPr>
          <w:rFonts w:ascii="Arial" w:hAnsi="Arial" w:cs="Arial"/>
        </w:rPr>
        <w:t xml:space="preserve"> the absolute minimum standard operators might adopt</w:t>
      </w:r>
      <w:r w:rsidR="00AB74AF" w:rsidRPr="009165A8">
        <w:rPr>
          <w:rFonts w:ascii="Arial" w:hAnsi="Arial" w:cs="Arial"/>
        </w:rPr>
        <w:t xml:space="preserve">. </w:t>
      </w:r>
    </w:p>
    <w:p w14:paraId="5B84EEBF" w14:textId="6F34B963" w:rsidR="004478A5" w:rsidRPr="009165A8" w:rsidRDefault="004478A5">
      <w:pPr>
        <w:rPr>
          <w:rFonts w:ascii="Arial" w:hAnsi="Arial" w:cs="Arial"/>
        </w:rPr>
      </w:pPr>
      <w:r w:rsidRPr="004478A5">
        <w:rPr>
          <w:rFonts w:ascii="Arial" w:hAnsi="Arial" w:cs="Arial"/>
        </w:rPr>
        <w:t>Businesses, sports clubs and associations can make their own decisions and can go above the standards within this guidance, particularly where professional accreditation bodies or similar require it. However, they cannot go any lower.</w:t>
      </w:r>
      <w:r>
        <w:rPr>
          <w:rFonts w:ascii="Arial" w:hAnsi="Arial" w:cs="Arial"/>
        </w:rPr>
        <w:t xml:space="preserve"> </w:t>
      </w:r>
    </w:p>
    <w:p w14:paraId="34DDCC69" w14:textId="77777777" w:rsidR="008F0EC1" w:rsidRPr="009165A8" w:rsidRDefault="00D90BBD" w:rsidP="00D90BBD">
      <w:pPr>
        <w:rPr>
          <w:rFonts w:ascii="Arial" w:hAnsi="Arial" w:cs="Arial"/>
        </w:rPr>
      </w:pPr>
      <w:r w:rsidRPr="009165A8">
        <w:rPr>
          <w:rFonts w:ascii="Arial" w:hAnsi="Arial" w:cs="Arial"/>
        </w:rPr>
        <w:t xml:space="preserve">This guidance applies to all businesses / venues that operate indoor sport and recreation facilities, which include, but is </w:t>
      </w:r>
      <w:r w:rsidRPr="009165A8">
        <w:rPr>
          <w:rFonts w:ascii="Arial" w:hAnsi="Arial" w:cs="Arial"/>
        </w:rPr>
        <w:t>not limited to, the following:</w:t>
      </w:r>
    </w:p>
    <w:p w14:paraId="3BF7A060" w14:textId="4061E997" w:rsidR="00D90BBD" w:rsidRPr="009165A8" w:rsidRDefault="00D90BBD" w:rsidP="00AA40C4">
      <w:pPr>
        <w:numPr>
          <w:ilvl w:val="0"/>
          <w:numId w:val="3"/>
        </w:numPr>
        <w:rPr>
          <w:rFonts w:ascii="Arial" w:hAnsi="Arial" w:cs="Arial"/>
        </w:rPr>
      </w:pPr>
      <w:r w:rsidRPr="009165A8">
        <w:rPr>
          <w:rFonts w:ascii="Arial" w:hAnsi="Arial" w:cs="Arial"/>
          <w:b/>
        </w:rPr>
        <w:t xml:space="preserve">Relatively </w:t>
      </w:r>
      <w:r w:rsidR="00B34D8D" w:rsidRPr="009165A8">
        <w:rPr>
          <w:rFonts w:ascii="Arial" w:hAnsi="Arial" w:cs="Arial"/>
          <w:b/>
        </w:rPr>
        <w:t>‘</w:t>
      </w:r>
      <w:r w:rsidRPr="009165A8">
        <w:rPr>
          <w:rFonts w:ascii="Arial" w:hAnsi="Arial" w:cs="Arial"/>
          <w:b/>
        </w:rPr>
        <w:t>low</w:t>
      </w:r>
      <w:r w:rsidR="007C18AC">
        <w:rPr>
          <w:rFonts w:ascii="Arial" w:hAnsi="Arial" w:cs="Arial"/>
          <w:b/>
        </w:rPr>
        <w:t>-</w:t>
      </w:r>
      <w:r w:rsidRPr="009165A8">
        <w:rPr>
          <w:rFonts w:ascii="Arial" w:hAnsi="Arial" w:cs="Arial"/>
          <w:b/>
        </w:rPr>
        <w:t>intensity</w:t>
      </w:r>
      <w:r w:rsidR="00B34D8D" w:rsidRPr="009165A8">
        <w:rPr>
          <w:rFonts w:ascii="Arial" w:hAnsi="Arial" w:cs="Arial"/>
          <w:b/>
        </w:rPr>
        <w:t>’</w:t>
      </w:r>
      <w:r w:rsidRPr="009165A8">
        <w:rPr>
          <w:rFonts w:ascii="Arial" w:hAnsi="Arial" w:cs="Arial"/>
          <w:b/>
        </w:rPr>
        <w:t xml:space="preserve"> indoor sport or recreational facilities</w:t>
      </w:r>
      <w:r w:rsidRPr="009165A8">
        <w:rPr>
          <w:rFonts w:ascii="Arial" w:hAnsi="Arial" w:cs="Arial"/>
        </w:rPr>
        <w:t xml:space="preserve"> </w:t>
      </w:r>
      <w:r w:rsidR="00B34D8D" w:rsidRPr="009165A8">
        <w:rPr>
          <w:rFonts w:ascii="Arial" w:hAnsi="Arial" w:cs="Arial"/>
        </w:rPr>
        <w:t>-</w:t>
      </w:r>
      <w:r w:rsidR="00B34D8D" w:rsidRPr="009165A8">
        <w:rPr>
          <w:rFonts w:ascii="Arial" w:hAnsi="Arial" w:cs="Arial"/>
        </w:rPr>
        <w:t xml:space="preserve"> Please see Appendix one for a full definition </w:t>
      </w:r>
      <w:r w:rsidR="00B34D8D" w:rsidRPr="009165A8">
        <w:rPr>
          <w:rFonts w:ascii="Arial" w:hAnsi="Arial" w:cs="Arial"/>
        </w:rPr>
        <w:t>of low</w:t>
      </w:r>
      <w:r w:rsidR="007C18AC">
        <w:rPr>
          <w:rFonts w:ascii="Arial" w:hAnsi="Arial" w:cs="Arial"/>
        </w:rPr>
        <w:t>-</w:t>
      </w:r>
      <w:r w:rsidR="00B34D8D" w:rsidRPr="009165A8">
        <w:rPr>
          <w:rFonts w:ascii="Arial" w:hAnsi="Arial" w:cs="Arial"/>
        </w:rPr>
        <w:t>intensity - During low-intensity activity / exercise, you should be able to comfortably carry out a conversation or be able to sing a song, without breathing heavily. You may start to feel warm but should avoid becoming sweaty</w:t>
      </w:r>
      <w:r w:rsidR="009165A8" w:rsidRPr="009165A8">
        <w:rPr>
          <w:rFonts w:ascii="Arial" w:hAnsi="Arial" w:cs="Arial"/>
        </w:rPr>
        <w:t>;</w:t>
      </w:r>
      <w:r w:rsidR="00B34D8D" w:rsidRPr="009165A8">
        <w:rPr>
          <w:rFonts w:ascii="Arial" w:hAnsi="Arial" w:cs="Arial"/>
        </w:rPr>
        <w:t xml:space="preserve"> </w:t>
      </w:r>
    </w:p>
    <w:p w14:paraId="25D0609D" w14:textId="11D4E87F" w:rsidR="00D90BBD" w:rsidRPr="009165A8" w:rsidRDefault="009165A8" w:rsidP="00D90BBD">
      <w:pPr>
        <w:numPr>
          <w:ilvl w:val="0"/>
          <w:numId w:val="3"/>
        </w:numPr>
        <w:rPr>
          <w:rFonts w:ascii="Arial" w:hAnsi="Arial" w:cs="Arial"/>
        </w:rPr>
      </w:pPr>
      <w:r w:rsidRPr="009165A8">
        <w:rPr>
          <w:rFonts w:ascii="Arial" w:hAnsi="Arial" w:cs="Arial"/>
          <w:b/>
          <w:bCs/>
        </w:rPr>
        <w:lastRenderedPageBreak/>
        <w:t>B</w:t>
      </w:r>
      <w:r w:rsidR="00D90BBD" w:rsidRPr="009165A8">
        <w:rPr>
          <w:rFonts w:ascii="Arial" w:hAnsi="Arial" w:cs="Arial"/>
          <w:b/>
          <w:bCs/>
        </w:rPr>
        <w:t>usinesses offering training/tuition in relatively low</w:t>
      </w:r>
      <w:r w:rsidR="007C18AC">
        <w:rPr>
          <w:rFonts w:ascii="Arial" w:hAnsi="Arial" w:cs="Arial"/>
          <w:b/>
          <w:bCs/>
        </w:rPr>
        <w:t>-</w:t>
      </w:r>
      <w:r w:rsidR="00D90BBD" w:rsidRPr="009165A8">
        <w:rPr>
          <w:rFonts w:ascii="Arial" w:hAnsi="Arial" w:cs="Arial"/>
          <w:b/>
          <w:bCs/>
        </w:rPr>
        <w:t>intensity activities that are conducted indoors</w:t>
      </w:r>
      <w:r w:rsidR="00D90BBD" w:rsidRPr="009165A8">
        <w:rPr>
          <w:rFonts w:ascii="Arial" w:hAnsi="Arial" w:cs="Arial"/>
        </w:rPr>
        <w:t xml:space="preserve"> – </w:t>
      </w:r>
      <w:r w:rsidR="260F9284" w:rsidRPr="009165A8">
        <w:rPr>
          <w:rFonts w:ascii="Arial" w:hAnsi="Arial" w:cs="Arial"/>
        </w:rPr>
        <w:t xml:space="preserve">e.g. </w:t>
      </w:r>
      <w:r w:rsidR="00D90BBD" w:rsidRPr="009165A8">
        <w:rPr>
          <w:rFonts w:ascii="Arial" w:hAnsi="Arial" w:cs="Arial"/>
        </w:rPr>
        <w:t xml:space="preserve">lower risk activities that, with planning, can take place with participants and instructors maintaining </w:t>
      </w:r>
      <w:proofErr w:type="gramStart"/>
      <w:r w:rsidR="00D90BBD" w:rsidRPr="009165A8">
        <w:rPr>
          <w:rFonts w:ascii="Arial" w:hAnsi="Arial" w:cs="Arial"/>
        </w:rPr>
        <w:t>a distance of two</w:t>
      </w:r>
      <w:proofErr w:type="gramEnd"/>
      <w:r w:rsidR="00D90BBD" w:rsidRPr="009165A8">
        <w:rPr>
          <w:rFonts w:ascii="Arial" w:hAnsi="Arial" w:cs="Arial"/>
        </w:rPr>
        <w:t xml:space="preserve"> metres from each other, e.g. </w:t>
      </w:r>
      <w:r w:rsidRPr="009165A8">
        <w:rPr>
          <w:rFonts w:ascii="Arial" w:hAnsi="Arial" w:cs="Arial"/>
        </w:rPr>
        <w:t>P</w:t>
      </w:r>
      <w:r w:rsidR="00D90BBD" w:rsidRPr="009165A8">
        <w:rPr>
          <w:rFonts w:ascii="Arial" w:hAnsi="Arial" w:cs="Arial"/>
        </w:rPr>
        <w:t>ilates classes and personal training</w:t>
      </w:r>
      <w:r w:rsidR="006047DE" w:rsidRPr="009165A8">
        <w:rPr>
          <w:rFonts w:ascii="Arial" w:hAnsi="Arial" w:cs="Arial"/>
        </w:rPr>
        <w:t xml:space="preserve"> (provided the activities undertaken are </w:t>
      </w:r>
      <w:r w:rsidRPr="009165A8">
        <w:rPr>
          <w:rFonts w:ascii="Arial" w:hAnsi="Arial" w:cs="Arial"/>
        </w:rPr>
        <w:t>done so at ‘</w:t>
      </w:r>
      <w:r w:rsidR="006047DE" w:rsidRPr="009165A8">
        <w:rPr>
          <w:rFonts w:ascii="Arial" w:hAnsi="Arial" w:cs="Arial"/>
        </w:rPr>
        <w:t>low</w:t>
      </w:r>
      <w:r w:rsidR="007C18AC">
        <w:rPr>
          <w:rFonts w:ascii="Arial" w:hAnsi="Arial" w:cs="Arial"/>
        </w:rPr>
        <w:t>-</w:t>
      </w:r>
      <w:r w:rsidR="006047DE" w:rsidRPr="009165A8">
        <w:rPr>
          <w:rFonts w:ascii="Arial" w:hAnsi="Arial" w:cs="Arial"/>
        </w:rPr>
        <w:t>intensity</w:t>
      </w:r>
      <w:r w:rsidRPr="009165A8">
        <w:rPr>
          <w:rFonts w:ascii="Arial" w:hAnsi="Arial" w:cs="Arial"/>
        </w:rPr>
        <w:t>’</w:t>
      </w:r>
      <w:r w:rsidR="006047DE" w:rsidRPr="009165A8">
        <w:rPr>
          <w:rFonts w:ascii="Arial" w:hAnsi="Arial" w:cs="Arial"/>
        </w:rPr>
        <w:t>)</w:t>
      </w:r>
      <w:r w:rsidRPr="009165A8">
        <w:rPr>
          <w:rFonts w:ascii="Arial" w:hAnsi="Arial" w:cs="Arial"/>
        </w:rPr>
        <w:t>;</w:t>
      </w:r>
    </w:p>
    <w:p w14:paraId="4617236D" w14:textId="01F17313" w:rsidR="003F7652" w:rsidRPr="009165A8" w:rsidRDefault="00D90BBD" w:rsidP="003F7652">
      <w:pPr>
        <w:pStyle w:val="ListParagraph"/>
        <w:numPr>
          <w:ilvl w:val="0"/>
          <w:numId w:val="3"/>
        </w:numPr>
        <w:rPr>
          <w:rFonts w:ascii="Arial" w:hAnsi="Arial" w:cs="Arial"/>
        </w:rPr>
      </w:pPr>
      <w:r w:rsidRPr="009165A8">
        <w:rPr>
          <w:rFonts w:ascii="Arial" w:hAnsi="Arial" w:cs="Arial"/>
          <w:b/>
          <w:bCs/>
        </w:rPr>
        <w:t xml:space="preserve">The indoor aspects of after school clubs </w:t>
      </w:r>
      <w:r w:rsidR="003F7652" w:rsidRPr="009165A8">
        <w:rPr>
          <w:rFonts w:ascii="Arial" w:hAnsi="Arial" w:cs="Arial"/>
        </w:rPr>
        <w:t xml:space="preserve">- provided that both the guidelines given here and the guidance for schools </w:t>
      </w:r>
      <w:r w:rsidR="54665832" w:rsidRPr="009165A8">
        <w:rPr>
          <w:rFonts w:ascii="Arial" w:hAnsi="Arial" w:cs="Arial"/>
        </w:rPr>
        <w:t xml:space="preserve">and clubs </w:t>
      </w:r>
      <w:r w:rsidR="003F7652" w:rsidRPr="009165A8">
        <w:rPr>
          <w:rFonts w:ascii="Arial" w:hAnsi="Arial" w:cs="Arial"/>
          <w:color w:val="FF0000"/>
        </w:rPr>
        <w:t>INSERT HYPERLINK</w:t>
      </w:r>
      <w:r w:rsidR="2ADF86FA" w:rsidRPr="009165A8">
        <w:rPr>
          <w:rFonts w:ascii="Arial" w:hAnsi="Arial" w:cs="Arial"/>
          <w:color w:val="FF0000"/>
        </w:rPr>
        <w:t>S</w:t>
      </w:r>
      <w:r w:rsidR="003F7652" w:rsidRPr="009165A8">
        <w:rPr>
          <w:rFonts w:ascii="Arial" w:hAnsi="Arial" w:cs="Arial"/>
          <w:color w:val="FF0000"/>
        </w:rPr>
        <w:t xml:space="preserve"> </w:t>
      </w:r>
      <w:r w:rsidR="003F7652" w:rsidRPr="009165A8">
        <w:rPr>
          <w:rFonts w:ascii="Arial" w:hAnsi="Arial" w:cs="Arial"/>
        </w:rPr>
        <w:t>is followed</w:t>
      </w:r>
      <w:r w:rsidR="009165A8" w:rsidRPr="009165A8">
        <w:rPr>
          <w:rFonts w:ascii="Arial" w:hAnsi="Arial" w:cs="Arial"/>
        </w:rPr>
        <w:t>;</w:t>
      </w:r>
      <w:r w:rsidR="003F7652" w:rsidRPr="009165A8">
        <w:rPr>
          <w:rFonts w:ascii="Arial" w:hAnsi="Arial" w:cs="Arial"/>
        </w:rPr>
        <w:t xml:space="preserve"> </w:t>
      </w:r>
    </w:p>
    <w:p w14:paraId="4BBF4261" w14:textId="721638C2" w:rsidR="1C956ABD" w:rsidRPr="009165A8" w:rsidRDefault="1C956ABD" w:rsidP="6F0923DE">
      <w:pPr>
        <w:numPr>
          <w:ilvl w:val="0"/>
          <w:numId w:val="3"/>
        </w:numPr>
        <w:rPr>
          <w:rFonts w:ascii="Arial" w:hAnsi="Arial" w:cs="Arial"/>
        </w:rPr>
      </w:pPr>
      <w:r w:rsidRPr="009165A8">
        <w:rPr>
          <w:rFonts w:ascii="Arial" w:hAnsi="Arial" w:cs="Arial"/>
          <w:b/>
          <w:bCs/>
        </w:rPr>
        <w:t xml:space="preserve">Indoor swimming pools </w:t>
      </w:r>
      <w:r w:rsidRPr="009165A8">
        <w:rPr>
          <w:rFonts w:ascii="Arial" w:hAnsi="Arial" w:cs="Arial"/>
        </w:rPr>
        <w:t xml:space="preserve">– </w:t>
      </w:r>
      <w:r w:rsidR="00410568" w:rsidRPr="009165A8">
        <w:rPr>
          <w:rFonts w:ascii="Arial" w:hAnsi="Arial" w:cs="Arial"/>
        </w:rPr>
        <w:t xml:space="preserve">Venues should </w:t>
      </w:r>
      <w:r w:rsidR="009165A8" w:rsidRPr="009165A8">
        <w:rPr>
          <w:rFonts w:ascii="Arial" w:hAnsi="Arial" w:cs="Arial"/>
        </w:rPr>
        <w:t>be</w:t>
      </w:r>
      <w:r w:rsidR="00410568" w:rsidRPr="009165A8">
        <w:rPr>
          <w:rFonts w:ascii="Arial" w:hAnsi="Arial" w:cs="Arial"/>
        </w:rPr>
        <w:t xml:space="preserve"> aware </w:t>
      </w:r>
      <w:r w:rsidR="009165A8" w:rsidRPr="009165A8">
        <w:rPr>
          <w:rFonts w:ascii="Arial" w:hAnsi="Arial" w:cs="Arial"/>
        </w:rPr>
        <w:t xml:space="preserve">that </w:t>
      </w:r>
      <w:r w:rsidR="00410568" w:rsidRPr="009165A8">
        <w:rPr>
          <w:rFonts w:ascii="Arial" w:hAnsi="Arial" w:cs="Arial"/>
        </w:rPr>
        <w:t>swimming should be low</w:t>
      </w:r>
      <w:r w:rsidR="007C18AC">
        <w:rPr>
          <w:rFonts w:ascii="Arial" w:hAnsi="Arial" w:cs="Arial"/>
        </w:rPr>
        <w:t>-</w:t>
      </w:r>
      <w:r w:rsidR="00410568" w:rsidRPr="009165A8">
        <w:rPr>
          <w:rFonts w:ascii="Arial" w:hAnsi="Arial" w:cs="Arial"/>
        </w:rPr>
        <w:t xml:space="preserve">intensity and operate pools to ensure physical </w:t>
      </w:r>
      <w:r w:rsidR="009165A8" w:rsidRPr="009165A8">
        <w:rPr>
          <w:rFonts w:ascii="Arial" w:hAnsi="Arial" w:cs="Arial"/>
        </w:rPr>
        <w:t>distancing is possible. U</w:t>
      </w:r>
      <w:r w:rsidR="00410568" w:rsidRPr="009165A8">
        <w:rPr>
          <w:rFonts w:ascii="Arial" w:hAnsi="Arial" w:cs="Arial"/>
        </w:rPr>
        <w:t xml:space="preserve">sers </w:t>
      </w:r>
      <w:r w:rsidR="009165A8" w:rsidRPr="009165A8">
        <w:rPr>
          <w:rFonts w:ascii="Arial" w:hAnsi="Arial" w:cs="Arial"/>
        </w:rPr>
        <w:t xml:space="preserve">should be reminded </w:t>
      </w:r>
      <w:r w:rsidR="00410568" w:rsidRPr="009165A8">
        <w:rPr>
          <w:rFonts w:ascii="Arial" w:hAnsi="Arial" w:cs="Arial"/>
        </w:rPr>
        <w:t xml:space="preserve">of these measures. </w:t>
      </w:r>
      <w:r w:rsidR="009165A8" w:rsidRPr="009165A8">
        <w:rPr>
          <w:rFonts w:ascii="Arial" w:hAnsi="Arial" w:cs="Arial"/>
        </w:rPr>
        <w:t>It is highly recommended that operators base their risk assessments and operating procedures on the Swim England ‘Return to the Pool’ draft guidance (</w:t>
      </w:r>
      <w:hyperlink r:id="rId11" w:history="1">
        <w:r w:rsidR="009165A8" w:rsidRPr="009165A8">
          <w:rPr>
            <w:rStyle w:val="Hyperlink"/>
            <w:rFonts w:ascii="Arial" w:hAnsi="Arial" w:cs="Arial"/>
          </w:rPr>
          <w:t>www.swimming.org</w:t>
        </w:r>
      </w:hyperlink>
      <w:r w:rsidR="009165A8" w:rsidRPr="009165A8">
        <w:rPr>
          <w:rFonts w:ascii="Arial" w:hAnsi="Arial" w:cs="Arial"/>
        </w:rPr>
        <w:t>). However, c</w:t>
      </w:r>
      <w:r w:rsidRPr="009165A8">
        <w:rPr>
          <w:rFonts w:ascii="Arial" w:hAnsi="Arial" w:cs="Arial"/>
        </w:rPr>
        <w:t xml:space="preserve">hanging rooms and shower facilities </w:t>
      </w:r>
      <w:r w:rsidRPr="009165A8">
        <w:rPr>
          <w:rFonts w:ascii="Arial" w:hAnsi="Arial" w:cs="Arial"/>
          <w:b/>
        </w:rPr>
        <w:t>must remain closed</w:t>
      </w:r>
      <w:r w:rsidR="001C3181">
        <w:rPr>
          <w:rFonts w:ascii="Arial" w:hAnsi="Arial" w:cs="Arial"/>
        </w:rPr>
        <w:t>.</w:t>
      </w:r>
    </w:p>
    <w:p w14:paraId="59DF30F6" w14:textId="77777777" w:rsidR="009165A8" w:rsidRDefault="009165A8" w:rsidP="6F0923DE">
      <w:pPr>
        <w:spacing w:line="257" w:lineRule="auto"/>
        <w:rPr>
          <w:rFonts w:ascii="Arial" w:eastAsia="Arial" w:hAnsi="Arial" w:cs="Arial"/>
          <w:b/>
          <w:bCs/>
        </w:rPr>
      </w:pPr>
    </w:p>
    <w:p w14:paraId="10297EF2" w14:textId="031F1116" w:rsidR="624AE6B4" w:rsidRDefault="624AE6B4" w:rsidP="6F0923DE">
      <w:pPr>
        <w:spacing w:line="257" w:lineRule="auto"/>
      </w:pPr>
      <w:r w:rsidRPr="6F0923DE">
        <w:rPr>
          <w:rFonts w:ascii="Arial" w:eastAsia="Arial" w:hAnsi="Arial" w:cs="Arial"/>
          <w:b/>
          <w:bCs/>
        </w:rPr>
        <w:t xml:space="preserve">GENERAL PRINCIPLES FOR OPENING AT LEVEL 2 </w:t>
      </w:r>
    </w:p>
    <w:p w14:paraId="4F48B074" w14:textId="34693DED" w:rsidR="167F0F13" w:rsidRDefault="167F0F13" w:rsidP="6F0923DE">
      <w:pPr>
        <w:rPr>
          <w:rFonts w:ascii="Arial" w:eastAsia="Arial" w:hAnsi="Arial" w:cs="Arial"/>
        </w:rPr>
      </w:pPr>
      <w:r w:rsidRPr="6F0923DE">
        <w:rPr>
          <w:rFonts w:ascii="Arial" w:eastAsia="Arial" w:hAnsi="Arial" w:cs="Arial"/>
          <w:color w:val="212529"/>
        </w:rPr>
        <w:t>This guidance is in addition to</w:t>
      </w:r>
      <w:r w:rsidR="46DAD83D" w:rsidRPr="6F0923DE">
        <w:rPr>
          <w:rFonts w:ascii="Arial" w:eastAsia="Arial" w:hAnsi="Arial" w:cs="Arial"/>
          <w:color w:val="212529"/>
        </w:rPr>
        <w:t>:</w:t>
      </w:r>
    </w:p>
    <w:p w14:paraId="38C9F05F" w14:textId="3CA7EA06" w:rsidR="46DAD83D" w:rsidRPr="00336BD5" w:rsidRDefault="46DAD83D" w:rsidP="00336BD5">
      <w:pPr>
        <w:pStyle w:val="ListParagraph"/>
        <w:numPr>
          <w:ilvl w:val="0"/>
          <w:numId w:val="10"/>
        </w:numPr>
        <w:rPr>
          <w:rFonts w:ascii="Arial" w:eastAsia="Arial" w:hAnsi="Arial" w:cs="Arial"/>
          <w:color w:val="212529"/>
        </w:rPr>
      </w:pPr>
      <w:r w:rsidRPr="00336BD5">
        <w:rPr>
          <w:rFonts w:ascii="Arial" w:eastAsia="Arial" w:hAnsi="Arial" w:cs="Arial"/>
          <w:color w:val="212529"/>
        </w:rPr>
        <w:t xml:space="preserve">The </w:t>
      </w:r>
      <w:proofErr w:type="gramStart"/>
      <w:r w:rsidRPr="00336BD5">
        <w:rPr>
          <w:rFonts w:ascii="Arial" w:eastAsia="Arial" w:hAnsi="Arial" w:cs="Arial"/>
          <w:color w:val="212529"/>
        </w:rPr>
        <w:t>general public</w:t>
      </w:r>
      <w:proofErr w:type="gramEnd"/>
      <w:r w:rsidRPr="00336BD5">
        <w:rPr>
          <w:rFonts w:ascii="Arial" w:eastAsia="Arial" w:hAnsi="Arial" w:cs="Arial"/>
          <w:color w:val="212529"/>
        </w:rPr>
        <w:t xml:space="preserve"> health guidance </w:t>
      </w:r>
      <w:r w:rsidRPr="00336BD5">
        <w:rPr>
          <w:rFonts w:ascii="Arial" w:eastAsia="Arial" w:hAnsi="Arial" w:cs="Arial"/>
          <w:color w:val="FF0000"/>
        </w:rPr>
        <w:t>(in</w:t>
      </w:r>
      <w:r w:rsidR="1084154D" w:rsidRPr="00336BD5">
        <w:rPr>
          <w:rFonts w:ascii="Arial" w:eastAsia="Arial" w:hAnsi="Arial" w:cs="Arial"/>
          <w:color w:val="FF0000"/>
        </w:rPr>
        <w:t>sert hyperlink)</w:t>
      </w:r>
      <w:r w:rsidR="1084154D" w:rsidRPr="00336BD5">
        <w:rPr>
          <w:rFonts w:ascii="Arial" w:eastAsia="Arial" w:hAnsi="Arial" w:cs="Arial"/>
          <w:color w:val="212529"/>
        </w:rPr>
        <w:t xml:space="preserve"> </w:t>
      </w:r>
      <w:r w:rsidRPr="00336BD5">
        <w:rPr>
          <w:rFonts w:ascii="Arial" w:eastAsia="Arial" w:hAnsi="Arial" w:cs="Arial"/>
          <w:color w:val="212529"/>
        </w:rPr>
        <w:t>that outlines the key principles to supress virus transmission through physical distancing</w:t>
      </w:r>
      <w:r w:rsidR="48D3A871" w:rsidRPr="00336BD5">
        <w:rPr>
          <w:rFonts w:ascii="Arial" w:eastAsia="Arial" w:hAnsi="Arial" w:cs="Arial"/>
          <w:color w:val="212529"/>
        </w:rPr>
        <w:t xml:space="preserve"> from people they do not live with</w:t>
      </w:r>
      <w:r w:rsidR="001C3181">
        <w:rPr>
          <w:rFonts w:ascii="Arial" w:eastAsia="Arial" w:hAnsi="Arial" w:cs="Arial"/>
          <w:color w:val="212529"/>
        </w:rPr>
        <w:t xml:space="preserve"> and </w:t>
      </w:r>
      <w:r w:rsidRPr="00336BD5">
        <w:rPr>
          <w:rFonts w:ascii="Arial" w:eastAsia="Arial" w:hAnsi="Arial" w:cs="Arial"/>
          <w:color w:val="212529"/>
        </w:rPr>
        <w:t>re</w:t>
      </w:r>
      <w:r w:rsidR="00C72001" w:rsidRPr="00336BD5">
        <w:rPr>
          <w:rFonts w:ascii="Arial" w:eastAsia="Arial" w:hAnsi="Arial" w:cs="Arial"/>
          <w:color w:val="212529"/>
        </w:rPr>
        <w:t>s</w:t>
      </w:r>
      <w:r w:rsidRPr="00336BD5">
        <w:rPr>
          <w:rFonts w:ascii="Arial" w:eastAsia="Arial" w:hAnsi="Arial" w:cs="Arial"/>
          <w:color w:val="212529"/>
        </w:rPr>
        <w:t>p</w:t>
      </w:r>
      <w:r w:rsidR="00C72001" w:rsidRPr="00336BD5">
        <w:rPr>
          <w:rFonts w:ascii="Arial" w:eastAsia="Arial" w:hAnsi="Arial" w:cs="Arial"/>
          <w:color w:val="212529"/>
        </w:rPr>
        <w:t>i</w:t>
      </w:r>
      <w:r w:rsidRPr="00336BD5">
        <w:rPr>
          <w:rFonts w:ascii="Arial" w:eastAsia="Arial" w:hAnsi="Arial" w:cs="Arial"/>
          <w:color w:val="212529"/>
        </w:rPr>
        <w:t xml:space="preserve">ratory </w:t>
      </w:r>
      <w:r w:rsidR="001C3181">
        <w:rPr>
          <w:rFonts w:ascii="Arial" w:eastAsia="Arial" w:hAnsi="Arial" w:cs="Arial"/>
          <w:color w:val="212529"/>
        </w:rPr>
        <w:t xml:space="preserve">and hand </w:t>
      </w:r>
      <w:r w:rsidRPr="00336BD5">
        <w:rPr>
          <w:rFonts w:ascii="Arial" w:eastAsia="Arial" w:hAnsi="Arial" w:cs="Arial"/>
          <w:color w:val="212529"/>
        </w:rPr>
        <w:t>hygiene</w:t>
      </w:r>
      <w:r w:rsidR="001C3181">
        <w:rPr>
          <w:rFonts w:ascii="Arial" w:eastAsia="Arial" w:hAnsi="Arial" w:cs="Arial"/>
          <w:color w:val="212529"/>
        </w:rPr>
        <w:t>;</w:t>
      </w:r>
      <w:r w:rsidR="00336BD5" w:rsidRPr="00336BD5">
        <w:rPr>
          <w:rFonts w:ascii="Arial" w:eastAsia="Arial" w:hAnsi="Arial" w:cs="Arial"/>
          <w:color w:val="212529"/>
        </w:rPr>
        <w:t xml:space="preserve"> </w:t>
      </w:r>
      <w:r w:rsidRPr="00336BD5">
        <w:rPr>
          <w:rFonts w:ascii="Arial" w:eastAsia="Arial" w:hAnsi="Arial" w:cs="Arial"/>
          <w:color w:val="212529"/>
        </w:rPr>
        <w:t xml:space="preserve"> </w:t>
      </w:r>
    </w:p>
    <w:p w14:paraId="5E33A812" w14:textId="28447E8F" w:rsidR="167F0F13" w:rsidRPr="00336BD5" w:rsidRDefault="00336BD5" w:rsidP="00336BD5">
      <w:pPr>
        <w:pStyle w:val="ListParagraph"/>
        <w:numPr>
          <w:ilvl w:val="0"/>
          <w:numId w:val="10"/>
        </w:numPr>
        <w:rPr>
          <w:rFonts w:ascii="Arial" w:eastAsia="Arial" w:hAnsi="Arial" w:cs="Arial"/>
        </w:rPr>
      </w:pPr>
      <w:r>
        <w:rPr>
          <w:rFonts w:ascii="Arial" w:eastAsia="Arial" w:hAnsi="Arial" w:cs="Arial"/>
          <w:color w:val="212529"/>
        </w:rPr>
        <w:t>T</w:t>
      </w:r>
      <w:r w:rsidR="167F0F13" w:rsidRPr="00336BD5">
        <w:rPr>
          <w:rFonts w:ascii="Arial" w:eastAsia="Arial" w:hAnsi="Arial" w:cs="Arial"/>
          <w:color w:val="212529"/>
        </w:rPr>
        <w:t>he</w:t>
      </w:r>
      <w:r w:rsidR="167F0F13" w:rsidRPr="00336BD5">
        <w:rPr>
          <w:rFonts w:ascii="Arial" w:eastAsia="Arial" w:hAnsi="Arial" w:cs="Arial"/>
          <w:color w:val="B60011"/>
          <w:u w:val="single"/>
        </w:rPr>
        <w:t xml:space="preserve"> general guidance</w:t>
      </w:r>
      <w:r w:rsidR="167F0F13" w:rsidRPr="00336BD5">
        <w:rPr>
          <w:rFonts w:ascii="Arial" w:eastAsia="Arial" w:hAnsi="Arial" w:cs="Arial"/>
          <w:color w:val="212529"/>
        </w:rPr>
        <w:t xml:space="preserve"> that applies to all businesses</w:t>
      </w:r>
      <w:r>
        <w:rPr>
          <w:rFonts w:ascii="Arial" w:eastAsia="Arial" w:hAnsi="Arial" w:cs="Arial"/>
          <w:color w:val="212529"/>
        </w:rPr>
        <w:t xml:space="preserve"> which </w:t>
      </w:r>
      <w:r w:rsidR="167F0F13" w:rsidRPr="00336BD5">
        <w:rPr>
          <w:rFonts w:ascii="Arial" w:eastAsia="Arial" w:hAnsi="Arial" w:cs="Arial"/>
        </w:rPr>
        <w:t>covers general hygiene, looking after your staff, physical distancing and how you can safely take payments</w:t>
      </w:r>
      <w:r w:rsidR="04F19B5F" w:rsidRPr="00336BD5">
        <w:rPr>
          <w:rFonts w:ascii="Arial" w:eastAsia="Arial" w:hAnsi="Arial" w:cs="Arial"/>
        </w:rPr>
        <w:t>, manage queues</w:t>
      </w:r>
      <w:r w:rsidR="3A04F363" w:rsidRPr="00336BD5">
        <w:rPr>
          <w:rFonts w:ascii="Arial" w:eastAsia="Arial" w:hAnsi="Arial" w:cs="Arial"/>
        </w:rPr>
        <w:t>, manage disinfecting touch points</w:t>
      </w:r>
      <w:r w:rsidR="04537F6A" w:rsidRPr="00336BD5">
        <w:rPr>
          <w:rFonts w:ascii="Arial" w:eastAsia="Arial" w:hAnsi="Arial" w:cs="Arial"/>
        </w:rPr>
        <w:t>, set up booking systems and times slots</w:t>
      </w:r>
      <w:r w:rsidR="04F19B5F" w:rsidRPr="00336BD5">
        <w:rPr>
          <w:rFonts w:ascii="Arial" w:eastAsia="Arial" w:hAnsi="Arial" w:cs="Arial"/>
        </w:rPr>
        <w:t xml:space="preserve"> </w:t>
      </w:r>
      <w:proofErr w:type="gramStart"/>
      <w:r w:rsidR="04F19B5F" w:rsidRPr="00336BD5">
        <w:rPr>
          <w:rFonts w:ascii="Arial" w:eastAsia="Arial" w:hAnsi="Arial" w:cs="Arial"/>
        </w:rPr>
        <w:t>etc</w:t>
      </w:r>
      <w:r w:rsidR="001C3181">
        <w:rPr>
          <w:rFonts w:ascii="Arial" w:eastAsia="Arial" w:hAnsi="Arial" w:cs="Arial"/>
        </w:rPr>
        <w:t>;</w:t>
      </w:r>
      <w:r w:rsidR="4923CD69" w:rsidRPr="00336BD5">
        <w:rPr>
          <w:rFonts w:ascii="Arial" w:eastAsia="Arial" w:hAnsi="Arial" w:cs="Arial"/>
        </w:rPr>
        <w:t>.</w:t>
      </w:r>
      <w:proofErr w:type="gramEnd"/>
      <w:r w:rsidR="4923CD69" w:rsidRPr="00336BD5">
        <w:rPr>
          <w:rFonts w:ascii="Arial" w:eastAsia="Arial" w:hAnsi="Arial" w:cs="Arial"/>
        </w:rPr>
        <w:t xml:space="preserve"> </w:t>
      </w:r>
    </w:p>
    <w:p w14:paraId="50DD4B41" w14:textId="66B7F0DD" w:rsidR="10DCBF32" w:rsidRPr="00336BD5" w:rsidRDefault="10DCBF32" w:rsidP="00336BD5">
      <w:pPr>
        <w:pStyle w:val="ListParagraph"/>
        <w:numPr>
          <w:ilvl w:val="0"/>
          <w:numId w:val="10"/>
        </w:numPr>
        <w:rPr>
          <w:rFonts w:ascii="Arial" w:eastAsia="Arial" w:hAnsi="Arial" w:cs="Arial"/>
        </w:rPr>
      </w:pPr>
      <w:r w:rsidRPr="00336BD5">
        <w:rPr>
          <w:rFonts w:ascii="Arial" w:eastAsia="Arial" w:hAnsi="Arial" w:cs="Arial"/>
        </w:rPr>
        <w:t xml:space="preserve">Any other guidance that might apply to services or facilities that are offered in a multi-functional venue e.g. retail, office space, </w:t>
      </w:r>
      <w:r w:rsidR="3FF29CC5" w:rsidRPr="00336BD5">
        <w:rPr>
          <w:rFonts w:ascii="Arial" w:eastAsia="Arial" w:hAnsi="Arial" w:cs="Arial"/>
        </w:rPr>
        <w:t>food</w:t>
      </w:r>
      <w:r w:rsidR="001C3181">
        <w:rPr>
          <w:rFonts w:ascii="Arial" w:eastAsia="Arial" w:hAnsi="Arial" w:cs="Arial"/>
        </w:rPr>
        <w:t>.</w:t>
      </w:r>
      <w:r w:rsidR="3FF29CC5" w:rsidRPr="00336BD5">
        <w:rPr>
          <w:rFonts w:ascii="Arial" w:eastAsia="Arial" w:hAnsi="Arial" w:cs="Arial"/>
        </w:rPr>
        <w:t xml:space="preserve"> </w:t>
      </w:r>
    </w:p>
    <w:p w14:paraId="2A4CB03D" w14:textId="52852C15" w:rsidR="4923CD69" w:rsidRDefault="4923CD69" w:rsidP="6F0923DE">
      <w:pPr>
        <w:rPr>
          <w:rFonts w:ascii="Arial" w:eastAsia="Arial" w:hAnsi="Arial" w:cs="Arial"/>
        </w:rPr>
      </w:pPr>
      <w:r w:rsidRPr="6F0923DE">
        <w:rPr>
          <w:rFonts w:ascii="Arial" w:eastAsia="Arial" w:hAnsi="Arial" w:cs="Arial"/>
        </w:rPr>
        <w:t xml:space="preserve">If you cannot follow the </w:t>
      </w:r>
      <w:proofErr w:type="gramStart"/>
      <w:r w:rsidRPr="6F0923DE">
        <w:rPr>
          <w:rFonts w:ascii="Arial" w:eastAsia="Arial" w:hAnsi="Arial" w:cs="Arial"/>
        </w:rPr>
        <w:t>general public</w:t>
      </w:r>
      <w:proofErr w:type="gramEnd"/>
      <w:r w:rsidRPr="6F0923DE">
        <w:rPr>
          <w:rFonts w:ascii="Arial" w:eastAsia="Arial" w:hAnsi="Arial" w:cs="Arial"/>
        </w:rPr>
        <w:t xml:space="preserve"> health</w:t>
      </w:r>
      <w:r w:rsidR="636DE40A" w:rsidRPr="6F0923DE">
        <w:rPr>
          <w:rFonts w:ascii="Arial" w:eastAsia="Arial" w:hAnsi="Arial" w:cs="Arial"/>
        </w:rPr>
        <w:t xml:space="preserve">, </w:t>
      </w:r>
      <w:r w:rsidRPr="6F0923DE">
        <w:rPr>
          <w:rFonts w:ascii="Arial" w:eastAsia="Arial" w:hAnsi="Arial" w:cs="Arial"/>
        </w:rPr>
        <w:t xml:space="preserve">business advice </w:t>
      </w:r>
      <w:r w:rsidR="09CED69D" w:rsidRPr="6F0923DE">
        <w:rPr>
          <w:rFonts w:ascii="Arial" w:eastAsia="Arial" w:hAnsi="Arial" w:cs="Arial"/>
        </w:rPr>
        <w:t xml:space="preserve">or other related guidance </w:t>
      </w:r>
      <w:r w:rsidRPr="6F0923DE">
        <w:rPr>
          <w:rFonts w:ascii="Arial" w:eastAsia="Arial" w:hAnsi="Arial" w:cs="Arial"/>
        </w:rPr>
        <w:t>then you should not open.</w:t>
      </w:r>
    </w:p>
    <w:p w14:paraId="7609C33E" w14:textId="475D1DED" w:rsidR="2C42F0C6" w:rsidRPr="00B34D8D" w:rsidRDefault="2C42F0C6" w:rsidP="6F0923DE">
      <w:pPr>
        <w:rPr>
          <w:rFonts w:ascii="Arial" w:eastAsia="Arial" w:hAnsi="Arial" w:cs="Arial"/>
        </w:rPr>
      </w:pPr>
      <w:r w:rsidRPr="00B34D8D">
        <w:rPr>
          <w:rFonts w:ascii="Arial" w:eastAsia="Arial" w:hAnsi="Arial" w:cs="Arial"/>
        </w:rPr>
        <w:t xml:space="preserve">In opening a sporting or recreational service, </w:t>
      </w:r>
      <w:proofErr w:type="gramStart"/>
      <w:r w:rsidRPr="00B34D8D">
        <w:rPr>
          <w:rFonts w:ascii="Arial" w:eastAsia="Arial" w:hAnsi="Arial" w:cs="Arial"/>
        </w:rPr>
        <w:t>particular consideration</w:t>
      </w:r>
      <w:proofErr w:type="gramEnd"/>
      <w:r w:rsidRPr="00B34D8D">
        <w:rPr>
          <w:rFonts w:ascii="Arial" w:eastAsia="Arial" w:hAnsi="Arial" w:cs="Arial"/>
        </w:rPr>
        <w:t xml:space="preserve"> should be paid to the following </w:t>
      </w:r>
      <w:r w:rsidR="7FEA1F04" w:rsidRPr="00B34D8D">
        <w:rPr>
          <w:rFonts w:ascii="Arial" w:eastAsia="Arial" w:hAnsi="Arial" w:cs="Arial"/>
        </w:rPr>
        <w:t xml:space="preserve">important </w:t>
      </w:r>
      <w:r w:rsidRPr="00B34D8D">
        <w:rPr>
          <w:rFonts w:ascii="Arial" w:eastAsia="Arial" w:hAnsi="Arial" w:cs="Arial"/>
        </w:rPr>
        <w:t>principles</w:t>
      </w:r>
      <w:r w:rsidR="5DE3B002" w:rsidRPr="00B34D8D">
        <w:rPr>
          <w:rFonts w:ascii="Arial" w:eastAsia="Arial" w:hAnsi="Arial" w:cs="Arial"/>
        </w:rPr>
        <w:t xml:space="preserve"> that are critical to supressing virus transmission in sport and activity environments</w:t>
      </w:r>
      <w:r w:rsidR="4C007F34" w:rsidRPr="00B34D8D">
        <w:rPr>
          <w:rFonts w:ascii="Arial" w:eastAsia="Arial" w:hAnsi="Arial" w:cs="Arial"/>
        </w:rPr>
        <w:t>:</w:t>
      </w:r>
    </w:p>
    <w:p w14:paraId="04921DE9" w14:textId="18322FC3" w:rsidR="2C42F0C6" w:rsidRPr="00B34D8D" w:rsidRDefault="2C42F0C6" w:rsidP="6F0923DE">
      <w:pPr>
        <w:pStyle w:val="ListParagraph"/>
        <w:numPr>
          <w:ilvl w:val="0"/>
          <w:numId w:val="1"/>
        </w:numPr>
        <w:rPr>
          <w:rFonts w:ascii="Arial" w:eastAsia="Arial" w:hAnsi="Arial" w:cs="Arial"/>
        </w:rPr>
      </w:pPr>
      <w:r w:rsidRPr="00B34D8D">
        <w:rPr>
          <w:rFonts w:ascii="Arial" w:eastAsia="Arial" w:hAnsi="Arial" w:cs="Arial"/>
        </w:rPr>
        <w:t xml:space="preserve">Ensuring that it is possible to maintain </w:t>
      </w:r>
      <w:r w:rsidR="001C3181">
        <w:rPr>
          <w:rFonts w:ascii="Arial" w:eastAsia="Arial" w:hAnsi="Arial" w:cs="Arial"/>
          <w:b/>
        </w:rPr>
        <w:t xml:space="preserve">two metres </w:t>
      </w:r>
      <w:r w:rsidRPr="004478A5">
        <w:rPr>
          <w:rFonts w:ascii="Arial" w:eastAsia="Arial" w:hAnsi="Arial" w:cs="Arial"/>
          <w:b/>
        </w:rPr>
        <w:t>physical distancing</w:t>
      </w:r>
      <w:r w:rsidRPr="00B34D8D">
        <w:rPr>
          <w:rFonts w:ascii="Arial" w:eastAsia="Arial" w:hAnsi="Arial" w:cs="Arial"/>
        </w:rPr>
        <w:t xml:space="preserve"> between people who do not live together throughout the activity</w:t>
      </w:r>
      <w:r w:rsidR="007011ED" w:rsidRPr="00B34D8D">
        <w:rPr>
          <w:rFonts w:ascii="Arial" w:eastAsia="Arial" w:hAnsi="Arial" w:cs="Arial"/>
        </w:rPr>
        <w:t xml:space="preserve">. E.g. </w:t>
      </w:r>
      <w:r w:rsidR="69B304D1" w:rsidRPr="00B34D8D">
        <w:rPr>
          <w:rFonts w:ascii="Arial" w:eastAsia="Arial" w:hAnsi="Arial" w:cs="Arial"/>
        </w:rPr>
        <w:t xml:space="preserve">it is unlikely to be possible to maintain </w:t>
      </w:r>
      <w:r w:rsidR="001C3181">
        <w:rPr>
          <w:rFonts w:ascii="Arial" w:eastAsia="Arial" w:hAnsi="Arial" w:cs="Arial"/>
        </w:rPr>
        <w:t xml:space="preserve">two metre </w:t>
      </w:r>
      <w:r w:rsidR="69B304D1" w:rsidRPr="00B34D8D">
        <w:rPr>
          <w:rFonts w:ascii="Arial" w:eastAsia="Arial" w:hAnsi="Arial" w:cs="Arial"/>
        </w:rPr>
        <w:t xml:space="preserve">distance in </w:t>
      </w:r>
      <w:r w:rsidR="007011ED" w:rsidRPr="00B34D8D">
        <w:rPr>
          <w:rFonts w:ascii="Arial" w:eastAsia="Arial" w:hAnsi="Arial" w:cs="Arial"/>
        </w:rPr>
        <w:t xml:space="preserve">many </w:t>
      </w:r>
      <w:r w:rsidR="007011ED" w:rsidRPr="00B34D8D">
        <w:rPr>
          <w:rFonts w:ascii="Arial" w:eastAsia="Arial" w:hAnsi="Arial" w:cs="Arial"/>
        </w:rPr>
        <w:t xml:space="preserve">small </w:t>
      </w:r>
      <w:proofErr w:type="gramStart"/>
      <w:r w:rsidR="007011ED" w:rsidRPr="00B34D8D">
        <w:rPr>
          <w:rFonts w:ascii="Arial" w:eastAsia="Arial" w:hAnsi="Arial" w:cs="Arial"/>
        </w:rPr>
        <w:t>court based</w:t>
      </w:r>
      <w:proofErr w:type="gramEnd"/>
      <w:r w:rsidR="007011ED" w:rsidRPr="00B34D8D">
        <w:rPr>
          <w:rFonts w:ascii="Arial" w:eastAsia="Arial" w:hAnsi="Arial" w:cs="Arial"/>
        </w:rPr>
        <w:t xml:space="preserve"> </w:t>
      </w:r>
      <w:r w:rsidR="69B304D1" w:rsidRPr="00B34D8D">
        <w:rPr>
          <w:rFonts w:ascii="Arial" w:eastAsia="Arial" w:hAnsi="Arial" w:cs="Arial"/>
        </w:rPr>
        <w:t>game</w:t>
      </w:r>
      <w:r w:rsidR="007011ED" w:rsidRPr="00B34D8D">
        <w:rPr>
          <w:rFonts w:ascii="Arial" w:eastAsia="Arial" w:hAnsi="Arial" w:cs="Arial"/>
        </w:rPr>
        <w:t>s</w:t>
      </w:r>
      <w:r w:rsidR="282A26D1" w:rsidRPr="00B34D8D">
        <w:rPr>
          <w:rFonts w:ascii="Arial" w:eastAsia="Arial" w:hAnsi="Arial" w:cs="Arial"/>
        </w:rPr>
        <w:t>;</w:t>
      </w:r>
      <w:r w:rsidRPr="00B34D8D">
        <w:rPr>
          <w:rFonts w:ascii="Arial" w:eastAsia="Arial" w:hAnsi="Arial" w:cs="Arial"/>
        </w:rPr>
        <w:t xml:space="preserve"> </w:t>
      </w:r>
    </w:p>
    <w:p w14:paraId="7164B703" w14:textId="77777777" w:rsidR="007011ED" w:rsidRPr="00B34D8D" w:rsidRDefault="007011ED" w:rsidP="007011ED">
      <w:pPr>
        <w:pStyle w:val="ListParagraph"/>
        <w:rPr>
          <w:rFonts w:ascii="Arial" w:eastAsia="Arial" w:hAnsi="Arial" w:cs="Arial"/>
        </w:rPr>
      </w:pPr>
    </w:p>
    <w:p w14:paraId="2F3293FE" w14:textId="7811078B" w:rsidR="2C42F0C6" w:rsidRPr="00B34D8D" w:rsidRDefault="2C42F0C6" w:rsidP="6F0923DE">
      <w:pPr>
        <w:pStyle w:val="ListParagraph"/>
        <w:numPr>
          <w:ilvl w:val="0"/>
          <w:numId w:val="1"/>
        </w:numPr>
        <w:rPr>
          <w:rFonts w:ascii="Arial" w:eastAsia="Arial" w:hAnsi="Arial" w:cs="Arial"/>
        </w:rPr>
      </w:pPr>
      <w:r w:rsidRPr="00B34D8D">
        <w:rPr>
          <w:rFonts w:ascii="Arial" w:eastAsia="Arial" w:hAnsi="Arial" w:cs="Arial"/>
        </w:rPr>
        <w:t xml:space="preserve">Ensuring that </w:t>
      </w:r>
      <w:r w:rsidR="47EEDFEC" w:rsidRPr="00B34D8D">
        <w:rPr>
          <w:rFonts w:ascii="Arial" w:eastAsia="Arial" w:hAnsi="Arial" w:cs="Arial"/>
        </w:rPr>
        <w:t xml:space="preserve">the room / court itself or </w:t>
      </w:r>
      <w:r w:rsidR="001C3181">
        <w:rPr>
          <w:rFonts w:ascii="Arial" w:eastAsia="Arial" w:hAnsi="Arial" w:cs="Arial"/>
        </w:rPr>
        <w:t xml:space="preserve">any </w:t>
      </w:r>
      <w:r w:rsidR="47EEDFEC" w:rsidRPr="00B34D8D">
        <w:rPr>
          <w:rFonts w:ascii="Arial" w:eastAsia="Arial" w:hAnsi="Arial" w:cs="Arial"/>
        </w:rPr>
        <w:t xml:space="preserve">unavoidably shared equipment can be </w:t>
      </w:r>
      <w:r w:rsidR="47EEDFEC" w:rsidRPr="00B34D8D">
        <w:rPr>
          <w:rFonts w:ascii="Arial" w:eastAsia="Arial" w:hAnsi="Arial" w:cs="Arial"/>
          <w:b/>
        </w:rPr>
        <w:t>sufficiently disinfected</w:t>
      </w:r>
      <w:r w:rsidR="007B5AA4" w:rsidRPr="00B34D8D">
        <w:rPr>
          <w:rFonts w:ascii="Arial" w:eastAsia="Arial" w:hAnsi="Arial" w:cs="Arial"/>
        </w:rPr>
        <w:t xml:space="preserve"> for example gym equipment may be used </w:t>
      </w:r>
      <w:r w:rsidR="00B34D8D">
        <w:rPr>
          <w:rFonts w:ascii="Arial" w:eastAsia="Arial" w:hAnsi="Arial" w:cs="Arial"/>
        </w:rPr>
        <w:t>(</w:t>
      </w:r>
      <w:r w:rsidR="007B5AA4" w:rsidRPr="00B34D8D">
        <w:rPr>
          <w:rFonts w:ascii="Arial" w:eastAsia="Arial" w:hAnsi="Arial" w:cs="Arial"/>
        </w:rPr>
        <w:t>at low</w:t>
      </w:r>
      <w:r w:rsidR="007C18AC">
        <w:rPr>
          <w:rFonts w:ascii="Arial" w:eastAsia="Arial" w:hAnsi="Arial" w:cs="Arial"/>
        </w:rPr>
        <w:t>-</w:t>
      </w:r>
      <w:r w:rsidR="007B5AA4" w:rsidRPr="00B34D8D">
        <w:rPr>
          <w:rFonts w:ascii="Arial" w:eastAsia="Arial" w:hAnsi="Arial" w:cs="Arial"/>
        </w:rPr>
        <w:t>intensity</w:t>
      </w:r>
      <w:r w:rsidR="00B34D8D">
        <w:rPr>
          <w:rFonts w:ascii="Arial" w:eastAsia="Arial" w:hAnsi="Arial" w:cs="Arial"/>
        </w:rPr>
        <w:t>)</w:t>
      </w:r>
      <w:r w:rsidR="007B5AA4" w:rsidRPr="00B34D8D">
        <w:rPr>
          <w:rFonts w:ascii="Arial" w:eastAsia="Arial" w:hAnsi="Arial" w:cs="Arial"/>
        </w:rPr>
        <w:t xml:space="preserve"> if </w:t>
      </w:r>
      <w:r w:rsidR="004478A5">
        <w:rPr>
          <w:rFonts w:ascii="Arial" w:eastAsia="Arial" w:hAnsi="Arial" w:cs="Arial"/>
        </w:rPr>
        <w:t xml:space="preserve">the room is well ventilated and </w:t>
      </w:r>
      <w:proofErr w:type="gramStart"/>
      <w:r w:rsidR="007B5AA4" w:rsidRPr="00B34D8D">
        <w:rPr>
          <w:rFonts w:ascii="Arial" w:eastAsia="Arial" w:hAnsi="Arial" w:cs="Arial"/>
        </w:rPr>
        <w:t>sufficient</w:t>
      </w:r>
      <w:proofErr w:type="gramEnd"/>
      <w:r w:rsidR="007B5AA4" w:rsidRPr="00B34D8D">
        <w:rPr>
          <w:rFonts w:ascii="Arial" w:eastAsia="Arial" w:hAnsi="Arial" w:cs="Arial"/>
        </w:rPr>
        <w:t xml:space="preserve"> disinfecting is possible between users not from the same household</w:t>
      </w:r>
      <w:r w:rsidR="648190A5" w:rsidRPr="00B34D8D">
        <w:rPr>
          <w:rFonts w:ascii="Arial" w:eastAsia="Arial" w:hAnsi="Arial" w:cs="Arial"/>
        </w:rPr>
        <w:t>;</w:t>
      </w:r>
    </w:p>
    <w:p w14:paraId="0B440AEC" w14:textId="77777777" w:rsidR="007011ED" w:rsidRPr="00B34D8D" w:rsidRDefault="007011ED" w:rsidP="007011ED">
      <w:pPr>
        <w:pStyle w:val="ListParagraph"/>
        <w:rPr>
          <w:rFonts w:ascii="Arial" w:eastAsia="Arial" w:hAnsi="Arial" w:cs="Arial"/>
        </w:rPr>
      </w:pPr>
    </w:p>
    <w:p w14:paraId="2A21AC9A" w14:textId="2122BBBE" w:rsidR="2C42F0C6" w:rsidRPr="00B34D8D" w:rsidRDefault="2C42F0C6" w:rsidP="6F0923DE">
      <w:pPr>
        <w:pStyle w:val="ListParagraph"/>
        <w:numPr>
          <w:ilvl w:val="0"/>
          <w:numId w:val="1"/>
        </w:numPr>
        <w:rPr>
          <w:rFonts w:ascii="Arial" w:eastAsia="Arial" w:hAnsi="Arial" w:cs="Arial"/>
        </w:rPr>
      </w:pPr>
      <w:r w:rsidRPr="00B34D8D">
        <w:rPr>
          <w:rFonts w:ascii="Arial" w:eastAsia="Arial" w:hAnsi="Arial" w:cs="Arial"/>
        </w:rPr>
        <w:t>Ensuring th</w:t>
      </w:r>
      <w:r w:rsidRPr="00B34D8D">
        <w:rPr>
          <w:rFonts w:ascii="Arial" w:eastAsia="Arial" w:hAnsi="Arial" w:cs="Arial"/>
        </w:rPr>
        <w:t xml:space="preserve">e activity is </w:t>
      </w:r>
      <w:r w:rsidRPr="00B34D8D">
        <w:rPr>
          <w:rFonts w:ascii="Arial" w:eastAsia="Arial" w:hAnsi="Arial" w:cs="Arial"/>
          <w:b/>
        </w:rPr>
        <w:t>low</w:t>
      </w:r>
      <w:r w:rsidR="001C3181">
        <w:rPr>
          <w:rFonts w:ascii="Arial" w:eastAsia="Arial" w:hAnsi="Arial" w:cs="Arial"/>
          <w:b/>
        </w:rPr>
        <w:t>-</w:t>
      </w:r>
      <w:r w:rsidRPr="00B34D8D">
        <w:rPr>
          <w:rFonts w:ascii="Arial" w:eastAsia="Arial" w:hAnsi="Arial" w:cs="Arial"/>
          <w:b/>
        </w:rPr>
        <w:t>intensity</w:t>
      </w:r>
      <w:r w:rsidRPr="00B34D8D">
        <w:rPr>
          <w:rFonts w:ascii="Arial" w:eastAsia="Arial" w:hAnsi="Arial" w:cs="Arial"/>
        </w:rPr>
        <w:t xml:space="preserve"> </w:t>
      </w:r>
      <w:r w:rsidR="007B5AA4" w:rsidRPr="00B34D8D">
        <w:rPr>
          <w:rFonts w:ascii="Arial" w:eastAsia="Arial" w:hAnsi="Arial" w:cs="Arial"/>
        </w:rPr>
        <w:t>(</w:t>
      </w:r>
      <w:r w:rsidR="00B34D8D">
        <w:rPr>
          <w:rFonts w:ascii="Arial" w:eastAsia="Arial" w:hAnsi="Arial" w:cs="Arial"/>
        </w:rPr>
        <w:t xml:space="preserve">please see Appendix one for a </w:t>
      </w:r>
      <w:r w:rsidR="00C47C22">
        <w:rPr>
          <w:rFonts w:ascii="Arial" w:eastAsia="Arial" w:hAnsi="Arial" w:cs="Arial"/>
        </w:rPr>
        <w:t xml:space="preserve">full </w:t>
      </w:r>
      <w:r w:rsidR="00B34D8D">
        <w:rPr>
          <w:rFonts w:ascii="Arial" w:eastAsia="Arial" w:hAnsi="Arial" w:cs="Arial"/>
        </w:rPr>
        <w:t>definition of low</w:t>
      </w:r>
      <w:r w:rsidR="001C3181">
        <w:rPr>
          <w:rFonts w:ascii="Arial" w:eastAsia="Arial" w:hAnsi="Arial" w:cs="Arial"/>
        </w:rPr>
        <w:t>-</w:t>
      </w:r>
      <w:r w:rsidR="00B34D8D">
        <w:rPr>
          <w:rFonts w:ascii="Arial" w:eastAsia="Arial" w:hAnsi="Arial" w:cs="Arial"/>
        </w:rPr>
        <w:t>intensity</w:t>
      </w:r>
      <w:r w:rsidR="007B5AA4" w:rsidRPr="00B34D8D">
        <w:rPr>
          <w:rFonts w:ascii="Arial" w:eastAsia="Arial" w:hAnsi="Arial" w:cs="Arial"/>
        </w:rPr>
        <w:t xml:space="preserve">) </w:t>
      </w:r>
      <w:r w:rsidRPr="00B34D8D">
        <w:rPr>
          <w:rFonts w:ascii="Arial" w:eastAsia="Arial" w:hAnsi="Arial" w:cs="Arial"/>
        </w:rPr>
        <w:t>a</w:t>
      </w:r>
      <w:r w:rsidRPr="00B34D8D">
        <w:rPr>
          <w:rFonts w:ascii="Arial" w:eastAsia="Arial" w:hAnsi="Arial" w:cs="Arial"/>
        </w:rPr>
        <w:t>nd carried out in a well</w:t>
      </w:r>
      <w:r w:rsidR="00B34D8D">
        <w:rPr>
          <w:rFonts w:ascii="Arial" w:eastAsia="Arial" w:hAnsi="Arial" w:cs="Arial"/>
        </w:rPr>
        <w:t>-</w:t>
      </w:r>
      <w:r w:rsidRPr="00B34D8D">
        <w:rPr>
          <w:rFonts w:ascii="Arial" w:eastAsia="Arial" w:hAnsi="Arial" w:cs="Arial"/>
        </w:rPr>
        <w:t xml:space="preserve">ventilated area. This is very important </w:t>
      </w:r>
      <w:r w:rsidR="56B92595" w:rsidRPr="00B34D8D">
        <w:rPr>
          <w:rFonts w:ascii="Arial" w:eastAsia="Arial" w:hAnsi="Arial" w:cs="Arial"/>
        </w:rPr>
        <w:t>because in higher</w:t>
      </w:r>
      <w:r w:rsidR="001C3181">
        <w:rPr>
          <w:rFonts w:ascii="Arial" w:eastAsia="Arial" w:hAnsi="Arial" w:cs="Arial"/>
        </w:rPr>
        <w:t>-</w:t>
      </w:r>
      <w:r w:rsidR="56B92595" w:rsidRPr="00B34D8D">
        <w:rPr>
          <w:rFonts w:ascii="Arial" w:eastAsia="Arial" w:hAnsi="Arial" w:cs="Arial"/>
        </w:rPr>
        <w:t xml:space="preserve">intensity activity, water droplets arising from sweat or heavy breathing are easily spread between participants who may be in a relatively enclosed indoor space even if they are spaced at two metre distances </w:t>
      </w:r>
      <w:r w:rsidR="1A446FAD" w:rsidRPr="00B34D8D">
        <w:rPr>
          <w:rFonts w:ascii="Arial" w:eastAsia="Arial" w:hAnsi="Arial" w:cs="Arial"/>
        </w:rPr>
        <w:t xml:space="preserve">and this creates an increased risk of </w:t>
      </w:r>
      <w:r w:rsidR="1A446FAD" w:rsidRPr="00B34D8D">
        <w:rPr>
          <w:rFonts w:ascii="Arial" w:eastAsia="Arial" w:hAnsi="Arial" w:cs="Arial"/>
        </w:rPr>
        <w:t>virus tran</w:t>
      </w:r>
      <w:r w:rsidR="007B5AA4" w:rsidRPr="00B34D8D">
        <w:rPr>
          <w:rFonts w:ascii="Arial" w:eastAsia="Arial" w:hAnsi="Arial" w:cs="Arial"/>
        </w:rPr>
        <w:t>s</w:t>
      </w:r>
      <w:r w:rsidR="1A446FAD" w:rsidRPr="00B34D8D">
        <w:rPr>
          <w:rFonts w:ascii="Arial" w:eastAsia="Arial" w:hAnsi="Arial" w:cs="Arial"/>
        </w:rPr>
        <w:t>mission</w:t>
      </w:r>
      <w:r w:rsidR="001C3181">
        <w:rPr>
          <w:rFonts w:ascii="Arial" w:eastAsia="Arial" w:hAnsi="Arial" w:cs="Arial"/>
        </w:rPr>
        <w:t>.</w:t>
      </w:r>
      <w:r w:rsidR="1A446FAD" w:rsidRPr="00B34D8D">
        <w:rPr>
          <w:rFonts w:ascii="Arial" w:eastAsia="Arial" w:hAnsi="Arial" w:cs="Arial"/>
        </w:rPr>
        <w:t xml:space="preserve"> </w:t>
      </w:r>
    </w:p>
    <w:p w14:paraId="1FD4E15E" w14:textId="77777777" w:rsidR="00B30B2B" w:rsidRDefault="00B30B2B" w:rsidP="6F0923DE">
      <w:pPr>
        <w:rPr>
          <w:rStyle w:val="eop"/>
          <w:rFonts w:ascii="Arial" w:hAnsi="Arial" w:cs="Arial"/>
          <w:color w:val="000000"/>
          <w:shd w:val="clear" w:color="auto" w:fill="FFFFFF"/>
        </w:rPr>
      </w:pPr>
      <w:r>
        <w:rPr>
          <w:rStyle w:val="normaltextrun"/>
          <w:rFonts w:ascii="Arial" w:hAnsi="Arial" w:cs="Arial"/>
          <w:color w:val="000000"/>
          <w:shd w:val="clear" w:color="auto" w:fill="FFFFFF"/>
        </w:rPr>
        <w:lastRenderedPageBreak/>
        <w:t xml:space="preserve">Jersey Sport is also able to </w:t>
      </w:r>
      <w:proofErr w:type="gramStart"/>
      <w:r>
        <w:rPr>
          <w:rStyle w:val="normaltextrun"/>
          <w:rFonts w:ascii="Arial" w:hAnsi="Arial" w:cs="Arial"/>
          <w:color w:val="000000"/>
          <w:shd w:val="clear" w:color="auto" w:fill="FFFFFF"/>
        </w:rPr>
        <w:t>help</w:t>
      </w:r>
      <w:proofErr w:type="gramEnd"/>
      <w:r>
        <w:rPr>
          <w:rStyle w:val="normaltextrun"/>
          <w:rFonts w:ascii="Arial" w:hAnsi="Arial" w:cs="Arial"/>
          <w:color w:val="000000"/>
          <w:shd w:val="clear" w:color="auto" w:fill="FFFFFF"/>
        </w:rPr>
        <w:t xml:space="preserve"> and further information is available on their website (</w:t>
      </w:r>
      <w:r>
        <w:rPr>
          <w:rStyle w:val="normaltextrun"/>
          <w:rFonts w:ascii="Arial" w:hAnsi="Arial" w:cs="Arial"/>
          <w:color w:val="FF0000"/>
          <w:shd w:val="clear" w:color="auto" w:fill="FFFFFF"/>
        </w:rPr>
        <w:t>INSERT hyperlink to Jersey Sport)</w:t>
      </w:r>
      <w:r>
        <w:rPr>
          <w:rStyle w:val="eop"/>
          <w:rFonts w:ascii="Arial" w:hAnsi="Arial" w:cs="Arial"/>
          <w:color w:val="000000"/>
          <w:shd w:val="clear" w:color="auto" w:fill="FFFFFF"/>
        </w:rPr>
        <w:t> </w:t>
      </w:r>
    </w:p>
    <w:p w14:paraId="7C424242" w14:textId="29DCA15F" w:rsidR="00535DD2" w:rsidRDefault="3C5A444D" w:rsidP="6F0923DE">
      <w:pPr>
        <w:spacing w:line="257" w:lineRule="auto"/>
      </w:pPr>
      <w:r w:rsidRPr="6F0923DE">
        <w:rPr>
          <w:rFonts w:ascii="Arial" w:eastAsia="Arial" w:hAnsi="Arial" w:cs="Arial"/>
        </w:rPr>
        <w:t xml:space="preserve">Islanders can spend time outdoors undertaking controlled events like organised sports, community </w:t>
      </w:r>
      <w:r w:rsidRPr="6F0923DE">
        <w:rPr>
          <w:rFonts w:ascii="Arial" w:eastAsia="Arial" w:hAnsi="Arial" w:cs="Arial"/>
        </w:rPr>
        <w:t xml:space="preserve">and group activities with a maximum of </w:t>
      </w:r>
      <w:r w:rsidR="001C3181">
        <w:rPr>
          <w:rFonts w:ascii="Arial" w:eastAsia="Arial" w:hAnsi="Arial" w:cs="Arial"/>
        </w:rPr>
        <w:t>up to</w:t>
      </w:r>
      <w:r w:rsidRPr="6F0923DE">
        <w:rPr>
          <w:rFonts w:ascii="Arial" w:eastAsia="Arial" w:hAnsi="Arial" w:cs="Arial"/>
        </w:rPr>
        <w:t xml:space="preserve"> 40 people. </w:t>
      </w:r>
      <w:r w:rsidR="00C47C22">
        <w:rPr>
          <w:rStyle w:val="normaltextrun"/>
          <w:rFonts w:ascii="Arial" w:hAnsi="Arial" w:cs="Arial"/>
          <w:color w:val="000000"/>
          <w:shd w:val="clear" w:color="auto" w:fill="FFFFFF"/>
        </w:rPr>
        <w:t>(</w:t>
      </w:r>
      <w:r w:rsidR="00C47C22">
        <w:rPr>
          <w:rStyle w:val="normaltextrun"/>
          <w:rFonts w:ascii="Arial" w:hAnsi="Arial" w:cs="Arial"/>
          <w:color w:val="FF0000"/>
          <w:shd w:val="clear" w:color="auto" w:fill="FFFFFF"/>
        </w:rPr>
        <w:t xml:space="preserve">INSERT hyperlink to </w:t>
      </w:r>
      <w:r w:rsidR="00C47C22">
        <w:rPr>
          <w:rStyle w:val="normaltextrun"/>
          <w:rFonts w:ascii="Arial" w:hAnsi="Arial" w:cs="Arial"/>
          <w:color w:val="FF0000"/>
          <w:shd w:val="clear" w:color="auto" w:fill="FFFFFF"/>
        </w:rPr>
        <w:t>gatherings advice</w:t>
      </w:r>
      <w:r w:rsidR="00C47C22">
        <w:rPr>
          <w:rStyle w:val="normaltextrun"/>
          <w:rFonts w:ascii="Arial" w:hAnsi="Arial" w:cs="Arial"/>
          <w:color w:val="FF0000"/>
          <w:shd w:val="clear" w:color="auto" w:fill="FFFFFF"/>
        </w:rPr>
        <w:t>)</w:t>
      </w:r>
      <w:r w:rsidR="00C47C22">
        <w:rPr>
          <w:rStyle w:val="eop"/>
          <w:rFonts w:ascii="Arial" w:hAnsi="Arial" w:cs="Arial"/>
          <w:color w:val="000000"/>
          <w:shd w:val="clear" w:color="auto" w:fill="FFFFFF"/>
        </w:rPr>
        <w:t> </w:t>
      </w:r>
    </w:p>
    <w:p w14:paraId="777BB215" w14:textId="6FE565B6" w:rsidR="00535DD2" w:rsidRDefault="697EA760" w:rsidP="6F0923DE">
      <w:pPr>
        <w:rPr>
          <w:rFonts w:ascii="Arial" w:eastAsia="Arial" w:hAnsi="Arial" w:cs="Arial"/>
          <w:b/>
          <w:bCs/>
        </w:rPr>
      </w:pPr>
      <w:r w:rsidRPr="6F0923DE">
        <w:rPr>
          <w:rFonts w:ascii="Arial" w:eastAsia="Arial" w:hAnsi="Arial" w:cs="Arial"/>
          <w:b/>
          <w:bCs/>
        </w:rPr>
        <w:t xml:space="preserve">PREPARING TO RESUME </w:t>
      </w:r>
      <w:r w:rsidR="6AC51F4A" w:rsidRPr="6F0923DE">
        <w:rPr>
          <w:rFonts w:ascii="Arial" w:eastAsia="Arial" w:hAnsi="Arial" w:cs="Arial"/>
          <w:b/>
          <w:bCs/>
        </w:rPr>
        <w:t>IN</w:t>
      </w:r>
      <w:r w:rsidRPr="6F0923DE">
        <w:rPr>
          <w:rFonts w:ascii="Arial" w:eastAsia="Arial" w:hAnsi="Arial" w:cs="Arial"/>
          <w:b/>
          <w:bCs/>
        </w:rPr>
        <w:t>DOOR SPORT AND RECREATION BUSINESS AT LEVEL 2</w:t>
      </w:r>
    </w:p>
    <w:p w14:paraId="630EE76E" w14:textId="5EC51FB2" w:rsidR="00535DD2" w:rsidRDefault="2E6E1DA8" w:rsidP="6F0923DE">
      <w:pPr>
        <w:spacing w:line="257" w:lineRule="auto"/>
        <w:rPr>
          <w:rFonts w:ascii="Arial" w:eastAsia="Arial" w:hAnsi="Arial" w:cs="Arial"/>
        </w:rPr>
      </w:pPr>
      <w:r w:rsidRPr="6F0923DE">
        <w:rPr>
          <w:rFonts w:ascii="Arial" w:eastAsia="Arial" w:hAnsi="Arial" w:cs="Arial"/>
        </w:rPr>
        <w:t>You should u</w:t>
      </w:r>
      <w:r w:rsidR="697EA760" w:rsidRPr="6F0923DE">
        <w:rPr>
          <w:rFonts w:ascii="Arial" w:eastAsia="Arial" w:hAnsi="Arial" w:cs="Arial"/>
        </w:rPr>
        <w:t>ndertake a risk assessment and put a plan in place</w:t>
      </w:r>
      <w:r w:rsidR="1B95B470" w:rsidRPr="6F0923DE">
        <w:rPr>
          <w:rFonts w:ascii="Arial" w:eastAsia="Arial" w:hAnsi="Arial" w:cs="Arial"/>
        </w:rPr>
        <w:t xml:space="preserve"> and make it widely accessible to your staff, volunteers and customers. </w:t>
      </w:r>
    </w:p>
    <w:p w14:paraId="30A5ABD1" w14:textId="26D6422E" w:rsidR="00535DD2" w:rsidRDefault="6DAE4A88" w:rsidP="6F0923DE">
      <w:pPr>
        <w:spacing w:line="257" w:lineRule="auto"/>
        <w:rPr>
          <w:rFonts w:ascii="Arial" w:eastAsia="Arial" w:hAnsi="Arial" w:cs="Arial"/>
        </w:rPr>
      </w:pPr>
      <w:r w:rsidRPr="6F0923DE">
        <w:rPr>
          <w:rFonts w:ascii="Arial" w:eastAsia="Arial" w:hAnsi="Arial" w:cs="Arial"/>
        </w:rPr>
        <w:t>The involvement and commitment of your staff and volunteers will be key to reducing risk for everyone. Before a setting opens, they will need to understand how to minimise the risk of the spread of COVID-19</w:t>
      </w:r>
      <w:r w:rsidR="001C3181">
        <w:rPr>
          <w:rFonts w:ascii="Arial" w:eastAsia="Arial" w:hAnsi="Arial" w:cs="Arial"/>
        </w:rPr>
        <w:t>;</w:t>
      </w:r>
      <w:r w:rsidRPr="6F0923DE">
        <w:rPr>
          <w:rFonts w:ascii="Arial" w:eastAsia="Arial" w:hAnsi="Arial" w:cs="Arial"/>
        </w:rPr>
        <w:t xml:space="preserve"> your new operating </w:t>
      </w:r>
      <w:r w:rsidR="1A9C4311" w:rsidRPr="6F0923DE">
        <w:rPr>
          <w:rFonts w:ascii="Arial" w:eastAsia="Arial" w:hAnsi="Arial" w:cs="Arial"/>
        </w:rPr>
        <w:t>procedures</w:t>
      </w:r>
      <w:r w:rsidRPr="6F0923DE">
        <w:rPr>
          <w:rFonts w:ascii="Arial" w:eastAsia="Arial" w:hAnsi="Arial" w:cs="Arial"/>
        </w:rPr>
        <w:t xml:space="preserve"> and where appropriate be provided with training.</w:t>
      </w:r>
    </w:p>
    <w:p w14:paraId="5FFABED6" w14:textId="5D769AC5" w:rsidR="00535DD2" w:rsidRDefault="697EA760" w:rsidP="6F0923DE">
      <w:pPr>
        <w:spacing w:line="257" w:lineRule="auto"/>
        <w:rPr>
          <w:rFonts w:ascii="Arial" w:eastAsia="Arial" w:hAnsi="Arial" w:cs="Arial"/>
        </w:rPr>
      </w:pPr>
      <w:r w:rsidRPr="6F0923DE">
        <w:rPr>
          <w:rFonts w:ascii="Arial" w:eastAsia="Arial" w:hAnsi="Arial" w:cs="Arial"/>
        </w:rPr>
        <w:t>In developing a specific plan for your setting consider:</w:t>
      </w:r>
    </w:p>
    <w:p w14:paraId="0491AA2B" w14:textId="24DF906C" w:rsidR="00535DD2" w:rsidRDefault="3A290E3C" w:rsidP="6F0923DE">
      <w:pPr>
        <w:pStyle w:val="ListParagraph"/>
        <w:numPr>
          <w:ilvl w:val="0"/>
          <w:numId w:val="2"/>
        </w:numPr>
        <w:rPr>
          <w:rFonts w:eastAsiaTheme="minorEastAsia"/>
        </w:rPr>
      </w:pPr>
      <w:r w:rsidRPr="6F0923DE">
        <w:rPr>
          <w:rFonts w:ascii="Arial" w:eastAsia="Arial" w:hAnsi="Arial" w:cs="Arial"/>
        </w:rPr>
        <w:t>Ensuring your plan</w:t>
      </w:r>
      <w:r w:rsidR="697EA760" w:rsidRPr="6F0923DE">
        <w:rPr>
          <w:rFonts w:ascii="Arial" w:eastAsia="Arial" w:hAnsi="Arial" w:cs="Arial"/>
        </w:rPr>
        <w:t xml:space="preserve">, processes and systems meet </w:t>
      </w:r>
      <w:r w:rsidR="712281C2" w:rsidRPr="6F0923DE">
        <w:rPr>
          <w:rFonts w:ascii="Arial" w:eastAsia="Arial" w:hAnsi="Arial" w:cs="Arial"/>
        </w:rPr>
        <w:t xml:space="preserve">the </w:t>
      </w:r>
      <w:r w:rsidR="35FDF385" w:rsidRPr="6F0923DE">
        <w:rPr>
          <w:rFonts w:ascii="Arial" w:eastAsia="Arial" w:hAnsi="Arial" w:cs="Arial"/>
        </w:rPr>
        <w:t xml:space="preserve">overarching </w:t>
      </w:r>
      <w:r w:rsidR="697EA760" w:rsidRPr="6F0923DE">
        <w:rPr>
          <w:rFonts w:ascii="Arial" w:eastAsia="Arial" w:hAnsi="Arial" w:cs="Arial"/>
        </w:rPr>
        <w:t>public health requirements</w:t>
      </w:r>
      <w:r w:rsidR="0531D41E" w:rsidRPr="6F0923DE">
        <w:rPr>
          <w:rFonts w:ascii="Arial" w:eastAsia="Arial" w:hAnsi="Arial" w:cs="Arial"/>
        </w:rPr>
        <w:t xml:space="preserve"> </w:t>
      </w:r>
      <w:r w:rsidR="0531D41E" w:rsidRPr="6F0923DE">
        <w:rPr>
          <w:rFonts w:ascii="Arial" w:eastAsia="Arial" w:hAnsi="Arial" w:cs="Arial"/>
          <w:color w:val="FF0000"/>
        </w:rPr>
        <w:t>Insert hyperlink to public health info</w:t>
      </w:r>
      <w:r w:rsidR="1D477356" w:rsidRPr="6F0923DE">
        <w:rPr>
          <w:rFonts w:ascii="Arial" w:eastAsia="Arial" w:hAnsi="Arial" w:cs="Arial"/>
        </w:rPr>
        <w:t>;</w:t>
      </w:r>
    </w:p>
    <w:p w14:paraId="2C4602E1" w14:textId="36B56239" w:rsidR="00535DD2" w:rsidRDefault="187A585B" w:rsidP="6F0923DE">
      <w:pPr>
        <w:pStyle w:val="ListParagraph"/>
        <w:numPr>
          <w:ilvl w:val="0"/>
          <w:numId w:val="2"/>
        </w:numPr>
        <w:rPr>
          <w:rFonts w:eastAsiaTheme="minorEastAsia"/>
        </w:rPr>
      </w:pPr>
      <w:r w:rsidRPr="6F0923DE">
        <w:rPr>
          <w:rFonts w:ascii="Arial" w:eastAsia="Arial" w:hAnsi="Arial" w:cs="Arial"/>
        </w:rPr>
        <w:t xml:space="preserve">Ensuring your plan, processes and systems meet the </w:t>
      </w:r>
      <w:r w:rsidR="7D4EDF30" w:rsidRPr="6F0923DE">
        <w:rPr>
          <w:rFonts w:ascii="Arial" w:eastAsia="Arial" w:hAnsi="Arial" w:cs="Arial"/>
        </w:rPr>
        <w:t>overarching advice for businesse</w:t>
      </w:r>
      <w:r w:rsidRPr="6F0923DE">
        <w:rPr>
          <w:rFonts w:ascii="Arial" w:eastAsia="Arial" w:hAnsi="Arial" w:cs="Arial"/>
        </w:rPr>
        <w:t xml:space="preserve">s </w:t>
      </w:r>
      <w:r w:rsidR="3CC4792C" w:rsidRPr="6F0923DE">
        <w:rPr>
          <w:rFonts w:ascii="Arial" w:eastAsia="Arial" w:hAnsi="Arial" w:cs="Arial"/>
        </w:rPr>
        <w:t>and indoor workplaces</w:t>
      </w:r>
      <w:r w:rsidR="0DE83556" w:rsidRPr="6F0923DE">
        <w:rPr>
          <w:rFonts w:ascii="Arial" w:eastAsia="Arial" w:hAnsi="Arial" w:cs="Arial"/>
        </w:rPr>
        <w:t xml:space="preserve">. </w:t>
      </w:r>
      <w:r w:rsidRPr="6F0923DE">
        <w:rPr>
          <w:rFonts w:ascii="Arial" w:eastAsia="Arial" w:hAnsi="Arial" w:cs="Arial"/>
          <w:color w:val="FF0000"/>
        </w:rPr>
        <w:t>Insert hyperlink</w:t>
      </w:r>
      <w:r w:rsidRPr="6F0923DE">
        <w:rPr>
          <w:rFonts w:ascii="Arial" w:eastAsia="Arial" w:hAnsi="Arial" w:cs="Arial"/>
        </w:rPr>
        <w:t>;</w:t>
      </w:r>
    </w:p>
    <w:p w14:paraId="2649D33A" w14:textId="09606CD3" w:rsidR="00535DD2" w:rsidRDefault="697EA760" w:rsidP="6F0923DE">
      <w:pPr>
        <w:pStyle w:val="ListParagraph"/>
        <w:numPr>
          <w:ilvl w:val="0"/>
          <w:numId w:val="2"/>
        </w:numPr>
        <w:rPr>
          <w:rFonts w:eastAsiaTheme="minorEastAsia"/>
        </w:rPr>
      </w:pPr>
      <w:r w:rsidRPr="6F0923DE">
        <w:rPr>
          <w:rFonts w:ascii="Arial" w:eastAsia="Arial" w:hAnsi="Arial" w:cs="Arial"/>
        </w:rPr>
        <w:t>Ensuring safe facility and participant practices, like hygiene practices and limiting shared equipment as much as possible</w:t>
      </w:r>
      <w:r w:rsidR="544C3101" w:rsidRPr="6F0923DE">
        <w:rPr>
          <w:rFonts w:ascii="Arial" w:eastAsia="Arial" w:hAnsi="Arial" w:cs="Arial"/>
        </w:rPr>
        <w:t>;</w:t>
      </w:r>
    </w:p>
    <w:p w14:paraId="6002FE4F" w14:textId="60056682" w:rsidR="00535DD2" w:rsidRDefault="697EA760" w:rsidP="6F0923DE">
      <w:pPr>
        <w:pStyle w:val="ListParagraph"/>
        <w:numPr>
          <w:ilvl w:val="0"/>
          <w:numId w:val="2"/>
        </w:numPr>
        <w:rPr>
          <w:rFonts w:eastAsiaTheme="minorEastAsia"/>
        </w:rPr>
      </w:pPr>
      <w:r w:rsidRPr="6F0923DE">
        <w:rPr>
          <w:rFonts w:ascii="Arial" w:eastAsia="Arial" w:hAnsi="Arial" w:cs="Arial"/>
        </w:rPr>
        <w:t>Being prepared for the management of an individual with COVID-19 symptoms</w:t>
      </w:r>
      <w:r w:rsidR="0D54653F" w:rsidRPr="6F0923DE">
        <w:rPr>
          <w:rFonts w:ascii="Arial" w:eastAsia="Arial" w:hAnsi="Arial" w:cs="Arial"/>
        </w:rPr>
        <w:t>;</w:t>
      </w:r>
    </w:p>
    <w:p w14:paraId="15375FB2" w14:textId="0FCC5282" w:rsidR="00535DD2" w:rsidRDefault="0D54653F" w:rsidP="6F0923DE">
      <w:pPr>
        <w:pStyle w:val="ListParagraph"/>
        <w:numPr>
          <w:ilvl w:val="0"/>
          <w:numId w:val="2"/>
        </w:numPr>
      </w:pPr>
      <w:r w:rsidRPr="6F0923DE">
        <w:rPr>
          <w:rFonts w:ascii="Arial" w:eastAsia="Arial" w:hAnsi="Arial" w:cs="Arial"/>
        </w:rPr>
        <w:t>How you will administer first aid to someone</w:t>
      </w:r>
      <w:r w:rsidR="00C47C22">
        <w:rPr>
          <w:rFonts w:ascii="Arial" w:eastAsia="Arial" w:hAnsi="Arial" w:cs="Arial"/>
        </w:rPr>
        <w:t xml:space="preserve"> </w:t>
      </w:r>
      <w:r w:rsidR="00C47C22" w:rsidRPr="00C47C22">
        <w:rPr>
          <w:rFonts w:ascii="Arial" w:eastAsia="Arial" w:hAnsi="Arial" w:cs="Arial"/>
          <w:color w:val="FF0000"/>
        </w:rPr>
        <w:t>Insert hyperlink</w:t>
      </w:r>
      <w:r w:rsidRPr="6F0923DE">
        <w:rPr>
          <w:rFonts w:ascii="Arial" w:eastAsia="Arial" w:hAnsi="Arial" w:cs="Arial"/>
        </w:rPr>
        <w:t>;</w:t>
      </w:r>
    </w:p>
    <w:p w14:paraId="4B804B5F" w14:textId="6E732DED" w:rsidR="00535DD2" w:rsidRDefault="16F0FAA1" w:rsidP="6F0923DE">
      <w:pPr>
        <w:pStyle w:val="ListParagraph"/>
        <w:numPr>
          <w:ilvl w:val="0"/>
          <w:numId w:val="2"/>
        </w:numPr>
      </w:pPr>
      <w:r w:rsidRPr="6F0923DE">
        <w:rPr>
          <w:rFonts w:ascii="Arial" w:eastAsia="Arial" w:hAnsi="Arial" w:cs="Arial"/>
        </w:rPr>
        <w:t xml:space="preserve">If a </w:t>
      </w:r>
      <w:r w:rsidR="0D54653F" w:rsidRPr="6F0923DE">
        <w:rPr>
          <w:rFonts w:ascii="Arial" w:eastAsia="Arial" w:hAnsi="Arial" w:cs="Arial"/>
        </w:rPr>
        <w:t xml:space="preserve">venue </w:t>
      </w:r>
      <w:r w:rsidR="2EA998BA" w:rsidRPr="6F0923DE">
        <w:rPr>
          <w:rFonts w:ascii="Arial" w:eastAsia="Arial" w:hAnsi="Arial" w:cs="Arial"/>
        </w:rPr>
        <w:t xml:space="preserve">with </w:t>
      </w:r>
      <w:r w:rsidR="0D54653F" w:rsidRPr="6F0923DE">
        <w:rPr>
          <w:rFonts w:ascii="Arial" w:eastAsia="Arial" w:hAnsi="Arial" w:cs="Arial"/>
        </w:rPr>
        <w:t>multiple functionality in addition to the primary activity e.g. food areas, retail</w:t>
      </w:r>
      <w:r w:rsidR="00C47C22">
        <w:rPr>
          <w:rFonts w:ascii="Arial" w:eastAsia="Arial" w:hAnsi="Arial" w:cs="Arial"/>
        </w:rPr>
        <w:t>,</w:t>
      </w:r>
      <w:r w:rsidR="2C593B39" w:rsidRPr="6F0923DE">
        <w:rPr>
          <w:rFonts w:ascii="Arial" w:eastAsia="Arial" w:hAnsi="Arial" w:cs="Arial"/>
        </w:rPr>
        <w:t xml:space="preserve"> can safely open all its services</w:t>
      </w:r>
      <w:r w:rsidR="00C47C22">
        <w:rPr>
          <w:rFonts w:ascii="Arial" w:eastAsia="Arial" w:hAnsi="Arial" w:cs="Arial"/>
        </w:rPr>
        <w:t xml:space="preserve"> and at what capacity</w:t>
      </w:r>
      <w:r w:rsidR="50C68823" w:rsidRPr="6F0923DE">
        <w:rPr>
          <w:rFonts w:ascii="Arial" w:eastAsia="Arial" w:hAnsi="Arial" w:cs="Arial"/>
        </w:rPr>
        <w:t>;</w:t>
      </w:r>
    </w:p>
    <w:p w14:paraId="36F59973" w14:textId="7B489D93" w:rsidR="00535DD2" w:rsidRDefault="50C68823" w:rsidP="6F0923DE">
      <w:pPr>
        <w:pStyle w:val="ListParagraph"/>
        <w:numPr>
          <w:ilvl w:val="0"/>
          <w:numId w:val="2"/>
        </w:numPr>
      </w:pPr>
      <w:r w:rsidRPr="6F0923DE">
        <w:rPr>
          <w:rFonts w:ascii="Arial" w:eastAsia="Arial" w:hAnsi="Arial" w:cs="Arial"/>
        </w:rPr>
        <w:t xml:space="preserve">Where premises have remained closed during the lockdown period, appropriate health and safety checks should be conducted prior to reopening. This includes being Legionella aware; </w:t>
      </w:r>
      <w:r w:rsidRPr="6F0923DE">
        <w:rPr>
          <w:rFonts w:ascii="Arial" w:eastAsia="Arial" w:hAnsi="Arial" w:cs="Arial"/>
          <w:color w:val="D13438"/>
        </w:rPr>
        <w:t>INSERT hyperlink</w:t>
      </w:r>
    </w:p>
    <w:p w14:paraId="0C71EF93" w14:textId="04B5A094" w:rsidR="00535DD2" w:rsidRDefault="01B3CC46" w:rsidP="6F0923DE">
      <w:pPr>
        <w:pStyle w:val="ListParagraph"/>
        <w:numPr>
          <w:ilvl w:val="0"/>
          <w:numId w:val="2"/>
        </w:numPr>
      </w:pPr>
      <w:r w:rsidRPr="6F0923DE">
        <w:rPr>
          <w:rFonts w:ascii="Arial" w:eastAsia="Arial" w:hAnsi="Arial" w:cs="Arial"/>
        </w:rPr>
        <w:t xml:space="preserve">How you will manage toilets </w:t>
      </w:r>
      <w:r w:rsidR="74111AF8" w:rsidRPr="6F0923DE">
        <w:rPr>
          <w:rFonts w:ascii="Arial" w:eastAsia="Arial" w:hAnsi="Arial" w:cs="Arial"/>
        </w:rPr>
        <w:t xml:space="preserve">facilities </w:t>
      </w:r>
      <w:r w:rsidRPr="6F0923DE">
        <w:rPr>
          <w:rFonts w:ascii="Arial" w:eastAsia="Arial" w:hAnsi="Arial" w:cs="Arial"/>
        </w:rPr>
        <w:t>to maintain hygiene and physical distancing</w:t>
      </w:r>
      <w:r w:rsidR="001C3181">
        <w:rPr>
          <w:rFonts w:ascii="Arial" w:eastAsia="Arial" w:hAnsi="Arial" w:cs="Arial"/>
        </w:rPr>
        <w:t>;</w:t>
      </w:r>
      <w:r w:rsidRPr="6F0923DE">
        <w:rPr>
          <w:rFonts w:ascii="Arial" w:eastAsia="Arial" w:hAnsi="Arial" w:cs="Arial"/>
        </w:rPr>
        <w:t xml:space="preserve"> </w:t>
      </w:r>
      <w:r w:rsidR="50C68823" w:rsidRPr="6F0923DE">
        <w:rPr>
          <w:rFonts w:ascii="Arial" w:eastAsia="Arial" w:hAnsi="Arial" w:cs="Arial"/>
          <w:color w:val="D13438"/>
        </w:rPr>
        <w:t>INSERT hyperlink</w:t>
      </w:r>
    </w:p>
    <w:p w14:paraId="1EF33DDB" w14:textId="46DDF447" w:rsidR="00535DD2" w:rsidRDefault="452D8F8A" w:rsidP="6F0923DE">
      <w:pPr>
        <w:pStyle w:val="ListParagraph"/>
        <w:numPr>
          <w:ilvl w:val="0"/>
          <w:numId w:val="2"/>
        </w:numPr>
        <w:rPr>
          <w:rFonts w:eastAsiaTheme="minorEastAsia"/>
        </w:rPr>
      </w:pPr>
      <w:r w:rsidRPr="6F0923DE">
        <w:rPr>
          <w:rFonts w:ascii="Arial" w:eastAsia="Arial" w:hAnsi="Arial" w:cs="Arial"/>
        </w:rPr>
        <w:t xml:space="preserve">Encouraging individuals to take reasonable personal responsibility when taking part in physical activity </w:t>
      </w:r>
      <w:r w:rsidR="00C47C22">
        <w:rPr>
          <w:rFonts w:ascii="Arial" w:eastAsia="Arial" w:hAnsi="Arial" w:cs="Arial"/>
        </w:rPr>
        <w:t xml:space="preserve">e.g. </w:t>
      </w:r>
      <w:r w:rsidRPr="6F0923DE">
        <w:rPr>
          <w:rFonts w:ascii="Arial" w:eastAsia="Arial" w:hAnsi="Arial" w:cs="Arial"/>
        </w:rPr>
        <w:t>using their own equipment and water bottles and towels etc as much as possible</w:t>
      </w:r>
      <w:r w:rsidR="001C3181">
        <w:rPr>
          <w:rFonts w:ascii="Arial" w:eastAsia="Arial" w:hAnsi="Arial" w:cs="Arial"/>
        </w:rPr>
        <w:t>;</w:t>
      </w:r>
      <w:r w:rsidRPr="6F0923DE">
        <w:rPr>
          <w:rFonts w:ascii="Arial" w:eastAsia="Arial" w:hAnsi="Arial" w:cs="Arial"/>
        </w:rPr>
        <w:t xml:space="preserve"> </w:t>
      </w:r>
    </w:p>
    <w:p w14:paraId="77EF751D" w14:textId="7EBABD77" w:rsidR="00535DD2" w:rsidRDefault="452D8F8A" w:rsidP="6F0923DE">
      <w:pPr>
        <w:pStyle w:val="ListParagraph"/>
        <w:numPr>
          <w:ilvl w:val="0"/>
          <w:numId w:val="2"/>
        </w:numPr>
      </w:pPr>
      <w:r w:rsidRPr="6F0923DE">
        <w:rPr>
          <w:rFonts w:ascii="Arial" w:eastAsia="Arial" w:hAnsi="Arial" w:cs="Arial"/>
        </w:rPr>
        <w:t>Establishing protocols for rotating or sanitising any shared equipment</w:t>
      </w:r>
      <w:r w:rsidR="001C3181">
        <w:rPr>
          <w:rFonts w:ascii="Arial" w:eastAsia="Arial" w:hAnsi="Arial" w:cs="Arial"/>
        </w:rPr>
        <w:t>;</w:t>
      </w:r>
    </w:p>
    <w:p w14:paraId="4DB81E6F" w14:textId="6A21B98D" w:rsidR="00535DD2" w:rsidRPr="002C344F" w:rsidRDefault="452D8F8A" w:rsidP="6F0923DE">
      <w:pPr>
        <w:pStyle w:val="ListParagraph"/>
        <w:numPr>
          <w:ilvl w:val="0"/>
          <w:numId w:val="2"/>
        </w:numPr>
        <w:rPr>
          <w:rFonts w:ascii="Arial" w:eastAsia="Arial" w:hAnsi="Arial" w:cs="Arial"/>
        </w:rPr>
      </w:pPr>
      <w:r w:rsidRPr="002C344F">
        <w:rPr>
          <w:rFonts w:ascii="Arial" w:eastAsia="Arial" w:hAnsi="Arial" w:cs="Arial"/>
        </w:rPr>
        <w:t>Maintaining rigorous cleaning procedures and ensuring staff carry out regular cleaning of high-contact touch points throughout the premises</w:t>
      </w:r>
      <w:r w:rsidR="001C3181">
        <w:rPr>
          <w:rFonts w:ascii="Arial" w:eastAsia="Arial" w:hAnsi="Arial" w:cs="Arial"/>
        </w:rPr>
        <w:t>;</w:t>
      </w:r>
      <w:r w:rsidRPr="002C344F">
        <w:rPr>
          <w:rFonts w:ascii="Arial" w:eastAsia="Arial" w:hAnsi="Arial" w:cs="Arial"/>
        </w:rPr>
        <w:t xml:space="preserve"> </w:t>
      </w:r>
    </w:p>
    <w:p w14:paraId="5E8E279B" w14:textId="46FA1678" w:rsidR="00535DD2" w:rsidRPr="002C344F" w:rsidRDefault="00E5089A" w:rsidP="6F0923DE">
      <w:pPr>
        <w:pStyle w:val="ListParagraph"/>
        <w:numPr>
          <w:ilvl w:val="0"/>
          <w:numId w:val="2"/>
        </w:numPr>
        <w:rPr>
          <w:rFonts w:ascii="Arial" w:eastAsia="Arial" w:hAnsi="Arial" w:cs="Arial"/>
        </w:rPr>
      </w:pPr>
      <w:r w:rsidRPr="002C344F">
        <w:rPr>
          <w:rFonts w:ascii="Arial" w:eastAsia="Arial" w:hAnsi="Arial" w:cs="Arial"/>
        </w:rPr>
        <w:t>Personal l</w:t>
      </w:r>
      <w:r w:rsidR="452D8F8A" w:rsidRPr="002C344F">
        <w:rPr>
          <w:rFonts w:ascii="Arial" w:eastAsia="Arial" w:hAnsi="Arial" w:cs="Arial"/>
        </w:rPr>
        <w:t xml:space="preserve">ockers </w:t>
      </w:r>
      <w:r w:rsidRPr="002C344F">
        <w:rPr>
          <w:rFonts w:ascii="Arial" w:eastAsia="Arial" w:hAnsi="Arial" w:cs="Arial"/>
        </w:rPr>
        <w:t>should not be used due to the difficulties in maintaining hygiene and physical distancing</w:t>
      </w:r>
      <w:r w:rsidR="001C3181">
        <w:rPr>
          <w:rFonts w:ascii="Arial" w:eastAsia="Arial" w:hAnsi="Arial" w:cs="Arial"/>
        </w:rPr>
        <w:t>;</w:t>
      </w:r>
    </w:p>
    <w:p w14:paraId="6CFF9830" w14:textId="5FC37347" w:rsidR="00535DD2" w:rsidRPr="002C344F" w:rsidRDefault="452D8F8A" w:rsidP="6F0923DE">
      <w:pPr>
        <w:pStyle w:val="ListParagraph"/>
        <w:numPr>
          <w:ilvl w:val="0"/>
          <w:numId w:val="2"/>
        </w:numPr>
        <w:rPr>
          <w:rFonts w:ascii="Arial" w:eastAsia="Arial" w:hAnsi="Arial" w:cs="Arial"/>
        </w:rPr>
      </w:pPr>
      <w:r w:rsidRPr="002C344F">
        <w:rPr>
          <w:rFonts w:ascii="Arial" w:eastAsia="Arial" w:hAnsi="Arial" w:cs="Arial"/>
        </w:rPr>
        <w:t>Any equipment that is in use for low</w:t>
      </w:r>
      <w:r w:rsidR="001C3181">
        <w:rPr>
          <w:rFonts w:ascii="Arial" w:eastAsia="Arial" w:hAnsi="Arial" w:cs="Arial"/>
        </w:rPr>
        <w:t>-</w:t>
      </w:r>
      <w:r w:rsidRPr="002C344F">
        <w:rPr>
          <w:rFonts w:ascii="Arial" w:eastAsia="Arial" w:hAnsi="Arial" w:cs="Arial"/>
        </w:rPr>
        <w:t xml:space="preserve">intensity activities must be two metres apart  </w:t>
      </w:r>
    </w:p>
    <w:p w14:paraId="32C44CC4" w14:textId="2C370AB2" w:rsidR="00535DD2" w:rsidRPr="002C344F" w:rsidRDefault="452D8F8A" w:rsidP="6F0923DE">
      <w:pPr>
        <w:pStyle w:val="ListParagraph"/>
        <w:numPr>
          <w:ilvl w:val="0"/>
          <w:numId w:val="2"/>
        </w:numPr>
        <w:rPr>
          <w:rFonts w:ascii="Arial" w:eastAsia="Arial" w:hAnsi="Arial" w:cs="Arial"/>
        </w:rPr>
      </w:pPr>
      <w:r w:rsidRPr="002C344F">
        <w:rPr>
          <w:rFonts w:ascii="Arial" w:eastAsia="Arial" w:hAnsi="Arial" w:cs="Arial"/>
        </w:rPr>
        <w:t>Touch points of equipment should be cleaned immediately after use – this can be done either by the customer</w:t>
      </w:r>
      <w:r w:rsidR="001C3181">
        <w:rPr>
          <w:rFonts w:ascii="Arial" w:eastAsia="Arial" w:hAnsi="Arial" w:cs="Arial"/>
        </w:rPr>
        <w:t xml:space="preserve">/user </w:t>
      </w:r>
      <w:r w:rsidRPr="002C344F">
        <w:rPr>
          <w:rFonts w:ascii="Arial" w:eastAsia="Arial" w:hAnsi="Arial" w:cs="Arial"/>
        </w:rPr>
        <w:t>or staff NB this is in addition to the cleaning schedule</w:t>
      </w:r>
      <w:r w:rsidR="001C3181">
        <w:rPr>
          <w:rFonts w:ascii="Arial" w:eastAsia="Arial" w:hAnsi="Arial" w:cs="Arial"/>
        </w:rPr>
        <w:t>;</w:t>
      </w:r>
      <w:r w:rsidRPr="002C344F">
        <w:rPr>
          <w:rFonts w:ascii="Arial" w:eastAsia="Arial" w:hAnsi="Arial" w:cs="Arial"/>
        </w:rPr>
        <w:t xml:space="preserve"> </w:t>
      </w:r>
    </w:p>
    <w:p w14:paraId="35E310F6" w14:textId="56A206EF" w:rsidR="00535DD2" w:rsidRPr="002C344F" w:rsidRDefault="452D8F8A" w:rsidP="6F0923DE">
      <w:pPr>
        <w:pStyle w:val="ListParagraph"/>
        <w:numPr>
          <w:ilvl w:val="0"/>
          <w:numId w:val="2"/>
        </w:numPr>
        <w:rPr>
          <w:rFonts w:ascii="Arial" w:eastAsia="Arial" w:hAnsi="Arial" w:cs="Arial"/>
        </w:rPr>
      </w:pPr>
      <w:r w:rsidRPr="002C344F">
        <w:rPr>
          <w:rFonts w:ascii="Arial" w:eastAsia="Arial" w:hAnsi="Arial" w:cs="Arial"/>
        </w:rPr>
        <w:t>Physical distancing and cleanliness will be promoted by the instructor(s) at the beginning and throughout all classes</w:t>
      </w:r>
      <w:r w:rsidR="001C3181">
        <w:rPr>
          <w:rFonts w:ascii="Arial" w:eastAsia="Arial" w:hAnsi="Arial" w:cs="Arial"/>
        </w:rPr>
        <w:t>;</w:t>
      </w:r>
      <w:r w:rsidRPr="002C344F">
        <w:rPr>
          <w:rFonts w:ascii="Arial" w:eastAsia="Arial" w:hAnsi="Arial" w:cs="Arial"/>
        </w:rPr>
        <w:t xml:space="preserve"> </w:t>
      </w:r>
    </w:p>
    <w:p w14:paraId="34ADD654" w14:textId="2D24FD8A" w:rsidR="00535DD2" w:rsidRPr="002C344F" w:rsidRDefault="452D8F8A" w:rsidP="6F0923DE">
      <w:pPr>
        <w:pStyle w:val="ListParagraph"/>
        <w:numPr>
          <w:ilvl w:val="0"/>
          <w:numId w:val="2"/>
        </w:numPr>
        <w:rPr>
          <w:rFonts w:ascii="Arial" w:eastAsia="Arial" w:hAnsi="Arial" w:cs="Arial"/>
        </w:rPr>
      </w:pPr>
      <w:r w:rsidRPr="002C344F">
        <w:rPr>
          <w:rFonts w:ascii="Arial" w:eastAsia="Arial" w:hAnsi="Arial" w:cs="Arial"/>
        </w:rPr>
        <w:t>Small group classes will be organised in a series of formations to comply with physical distancing, with appropriate spacing between participants monitored by the instructor throughout the class</w:t>
      </w:r>
      <w:r w:rsidR="001C3181">
        <w:rPr>
          <w:rFonts w:ascii="Arial" w:eastAsia="Arial" w:hAnsi="Arial" w:cs="Arial"/>
        </w:rPr>
        <w:t>/activity;</w:t>
      </w:r>
      <w:r w:rsidRPr="002C344F">
        <w:rPr>
          <w:rFonts w:ascii="Arial" w:eastAsia="Arial" w:hAnsi="Arial" w:cs="Arial"/>
        </w:rPr>
        <w:t xml:space="preserve"> </w:t>
      </w:r>
    </w:p>
    <w:p w14:paraId="2D4D8B45" w14:textId="70B17AFE" w:rsidR="00535DD2" w:rsidRPr="002C344F" w:rsidRDefault="452D8F8A" w:rsidP="6F0923DE">
      <w:pPr>
        <w:pStyle w:val="ListParagraph"/>
        <w:numPr>
          <w:ilvl w:val="0"/>
          <w:numId w:val="2"/>
        </w:numPr>
        <w:rPr>
          <w:rFonts w:ascii="Arial" w:eastAsia="Arial" w:hAnsi="Arial" w:cs="Arial"/>
        </w:rPr>
      </w:pPr>
      <w:r w:rsidRPr="002C344F">
        <w:rPr>
          <w:rFonts w:ascii="Arial" w:eastAsia="Arial" w:hAnsi="Arial" w:cs="Arial"/>
        </w:rPr>
        <w:lastRenderedPageBreak/>
        <w:t xml:space="preserve">Nothing will be passed to/from the instructor to the </w:t>
      </w:r>
      <w:r w:rsidR="00BE4CCE">
        <w:rPr>
          <w:rFonts w:ascii="Arial" w:eastAsia="Arial" w:hAnsi="Arial" w:cs="Arial"/>
        </w:rPr>
        <w:t>user</w:t>
      </w:r>
      <w:r w:rsidRPr="002C344F">
        <w:rPr>
          <w:rFonts w:ascii="Arial" w:eastAsia="Arial" w:hAnsi="Arial" w:cs="Arial"/>
        </w:rPr>
        <w:t xml:space="preserve"> – including personal items, water bottles, bibs etc</w:t>
      </w:r>
      <w:r w:rsidR="001C3181">
        <w:rPr>
          <w:rFonts w:ascii="Arial" w:eastAsia="Arial" w:hAnsi="Arial" w:cs="Arial"/>
        </w:rPr>
        <w:t>;</w:t>
      </w:r>
      <w:r w:rsidRPr="002C344F">
        <w:rPr>
          <w:rFonts w:ascii="Arial" w:eastAsia="Arial" w:hAnsi="Arial" w:cs="Arial"/>
        </w:rPr>
        <w:t xml:space="preserve"> </w:t>
      </w:r>
    </w:p>
    <w:p w14:paraId="0C6DB515" w14:textId="2D968C30" w:rsidR="00E229EE" w:rsidRPr="00135E9D" w:rsidRDefault="00E229EE" w:rsidP="6F0923DE">
      <w:pPr>
        <w:pStyle w:val="ListParagraph"/>
        <w:numPr>
          <w:ilvl w:val="0"/>
          <w:numId w:val="2"/>
        </w:numPr>
        <w:rPr>
          <w:rFonts w:ascii="Arial" w:eastAsia="Arial" w:hAnsi="Arial" w:cs="Arial"/>
        </w:rPr>
      </w:pPr>
      <w:r w:rsidRPr="00135E9D">
        <w:rPr>
          <w:rFonts w:ascii="Arial" w:eastAsia="Arial" w:hAnsi="Arial" w:cs="Arial"/>
        </w:rPr>
        <w:t xml:space="preserve">We recommend </w:t>
      </w:r>
      <w:proofErr w:type="gramStart"/>
      <w:r w:rsidRPr="00135E9D">
        <w:rPr>
          <w:rFonts w:ascii="Arial" w:eastAsia="Arial" w:hAnsi="Arial" w:cs="Arial"/>
        </w:rPr>
        <w:t xml:space="preserve">a </w:t>
      </w:r>
      <w:r w:rsidR="005D40ED" w:rsidRPr="00135E9D">
        <w:rPr>
          <w:rFonts w:ascii="Arial" w:eastAsia="Arial" w:hAnsi="Arial" w:cs="Arial"/>
        </w:rPr>
        <w:t>sufficient</w:t>
      </w:r>
      <w:proofErr w:type="gramEnd"/>
      <w:r w:rsidR="005D40ED" w:rsidRPr="00135E9D">
        <w:rPr>
          <w:rFonts w:ascii="Arial" w:eastAsia="Arial" w:hAnsi="Arial" w:cs="Arial"/>
        </w:rPr>
        <w:t xml:space="preserve"> </w:t>
      </w:r>
      <w:r w:rsidRPr="00135E9D">
        <w:rPr>
          <w:rFonts w:ascii="Arial" w:eastAsia="Arial" w:hAnsi="Arial" w:cs="Arial"/>
        </w:rPr>
        <w:t xml:space="preserve">gap between users </w:t>
      </w:r>
      <w:r w:rsidR="005D40ED" w:rsidRPr="00135E9D">
        <w:rPr>
          <w:rFonts w:ascii="Arial" w:eastAsia="Arial" w:hAnsi="Arial" w:cs="Arial"/>
        </w:rPr>
        <w:t xml:space="preserve">of rooms </w:t>
      </w:r>
      <w:r w:rsidRPr="00135E9D">
        <w:rPr>
          <w:rFonts w:ascii="Arial" w:eastAsia="Arial" w:hAnsi="Arial" w:cs="Arial"/>
        </w:rPr>
        <w:t xml:space="preserve">for aerosols </w:t>
      </w:r>
      <w:r w:rsidR="00336BD5">
        <w:rPr>
          <w:rFonts w:ascii="Arial" w:eastAsia="Arial" w:hAnsi="Arial" w:cs="Arial"/>
        </w:rPr>
        <w:t xml:space="preserve">created by the breathing of previous users </w:t>
      </w:r>
      <w:r w:rsidRPr="00135E9D">
        <w:rPr>
          <w:rFonts w:ascii="Arial" w:eastAsia="Arial" w:hAnsi="Arial" w:cs="Arial"/>
        </w:rPr>
        <w:t xml:space="preserve">to settle </w:t>
      </w:r>
      <w:r w:rsidR="005D40ED" w:rsidRPr="00135E9D">
        <w:rPr>
          <w:rFonts w:ascii="Arial" w:eastAsia="Arial" w:hAnsi="Arial" w:cs="Arial"/>
        </w:rPr>
        <w:t>(20 min</w:t>
      </w:r>
      <w:r w:rsidR="001C3181">
        <w:rPr>
          <w:rFonts w:ascii="Arial" w:eastAsia="Arial" w:hAnsi="Arial" w:cs="Arial"/>
        </w:rPr>
        <w:t>utes minimum</w:t>
      </w:r>
      <w:r w:rsidR="005D40ED" w:rsidRPr="00135E9D">
        <w:rPr>
          <w:rFonts w:ascii="Arial" w:eastAsia="Arial" w:hAnsi="Arial" w:cs="Arial"/>
        </w:rPr>
        <w:t xml:space="preserve">) </w:t>
      </w:r>
      <w:r w:rsidRPr="00135E9D">
        <w:rPr>
          <w:rFonts w:ascii="Arial" w:eastAsia="Arial" w:hAnsi="Arial" w:cs="Arial"/>
        </w:rPr>
        <w:t xml:space="preserve">and </w:t>
      </w:r>
      <w:r w:rsidR="005D40ED" w:rsidRPr="00135E9D">
        <w:rPr>
          <w:rFonts w:ascii="Arial" w:eastAsia="Arial" w:hAnsi="Arial" w:cs="Arial"/>
        </w:rPr>
        <w:t xml:space="preserve">then for </w:t>
      </w:r>
      <w:r w:rsidR="00135E9D" w:rsidRPr="00135E9D">
        <w:rPr>
          <w:rFonts w:ascii="Arial" w:eastAsia="Arial" w:hAnsi="Arial" w:cs="Arial"/>
        </w:rPr>
        <w:t xml:space="preserve">disinfecting, </w:t>
      </w:r>
      <w:r w:rsidRPr="00135E9D">
        <w:rPr>
          <w:rFonts w:ascii="Arial" w:eastAsia="Arial" w:hAnsi="Arial" w:cs="Arial"/>
        </w:rPr>
        <w:t xml:space="preserve">cleaning </w:t>
      </w:r>
      <w:r w:rsidR="005D40ED" w:rsidRPr="00135E9D">
        <w:rPr>
          <w:rFonts w:ascii="Arial" w:eastAsia="Arial" w:hAnsi="Arial" w:cs="Arial"/>
        </w:rPr>
        <w:t xml:space="preserve">and drying </w:t>
      </w:r>
      <w:r w:rsidR="00135E9D" w:rsidRPr="00135E9D">
        <w:rPr>
          <w:rFonts w:ascii="Arial" w:eastAsia="Arial" w:hAnsi="Arial" w:cs="Arial"/>
        </w:rPr>
        <w:t xml:space="preserve">of surfaces </w:t>
      </w:r>
      <w:r w:rsidR="005D40ED" w:rsidRPr="00135E9D">
        <w:rPr>
          <w:rFonts w:ascii="Arial" w:eastAsia="Arial" w:hAnsi="Arial" w:cs="Arial"/>
        </w:rPr>
        <w:t>to occur</w:t>
      </w:r>
      <w:r w:rsidR="001C3181">
        <w:rPr>
          <w:rFonts w:ascii="Arial" w:eastAsia="Arial" w:hAnsi="Arial" w:cs="Arial"/>
        </w:rPr>
        <w:t>;</w:t>
      </w:r>
    </w:p>
    <w:p w14:paraId="17390963" w14:textId="191AB835" w:rsidR="00535DD2" w:rsidRPr="002C344F" w:rsidRDefault="00E229EE" w:rsidP="6F0923DE">
      <w:pPr>
        <w:pStyle w:val="ListParagraph"/>
        <w:numPr>
          <w:ilvl w:val="0"/>
          <w:numId w:val="2"/>
        </w:numPr>
        <w:rPr>
          <w:rFonts w:ascii="Arial" w:eastAsia="Arial" w:hAnsi="Arial" w:cs="Arial"/>
        </w:rPr>
      </w:pPr>
      <w:r w:rsidRPr="002C344F">
        <w:rPr>
          <w:rFonts w:ascii="Arial" w:eastAsia="Arial" w:hAnsi="Arial" w:cs="Arial"/>
        </w:rPr>
        <w:t xml:space="preserve">Ensure that the </w:t>
      </w:r>
      <w:proofErr w:type="gramStart"/>
      <w:r w:rsidRPr="002C344F">
        <w:rPr>
          <w:rFonts w:ascii="Arial" w:eastAsia="Arial" w:hAnsi="Arial" w:cs="Arial"/>
        </w:rPr>
        <w:t>period of time</w:t>
      </w:r>
      <w:proofErr w:type="gramEnd"/>
      <w:r w:rsidRPr="002C344F">
        <w:rPr>
          <w:rFonts w:ascii="Arial" w:eastAsia="Arial" w:hAnsi="Arial" w:cs="Arial"/>
        </w:rPr>
        <w:t xml:space="preserve"> between classes does not cause bottlenecks of customers in waiting areas where social distancing might become difficult</w:t>
      </w:r>
      <w:r w:rsidR="001C3181">
        <w:rPr>
          <w:rFonts w:ascii="Arial" w:eastAsia="Arial" w:hAnsi="Arial" w:cs="Arial"/>
        </w:rPr>
        <w:t>;</w:t>
      </w:r>
    </w:p>
    <w:p w14:paraId="29D58A10" w14:textId="468F2A59" w:rsidR="00535DD2" w:rsidRPr="002C344F" w:rsidRDefault="452D8F8A" w:rsidP="00DF02DF">
      <w:pPr>
        <w:pStyle w:val="ListParagraph"/>
        <w:numPr>
          <w:ilvl w:val="0"/>
          <w:numId w:val="2"/>
        </w:numPr>
        <w:rPr>
          <w:rFonts w:ascii="Arial" w:eastAsia="Arial" w:hAnsi="Arial" w:cs="Arial"/>
        </w:rPr>
      </w:pPr>
      <w:r w:rsidRPr="002C344F">
        <w:rPr>
          <w:rFonts w:ascii="Arial" w:eastAsia="Arial" w:hAnsi="Arial" w:cs="Arial"/>
        </w:rPr>
        <w:t xml:space="preserve">Equipment (including mats etc.) will be cleaned in between use. </w:t>
      </w:r>
      <w:r w:rsidR="007C18AC">
        <w:rPr>
          <w:rFonts w:ascii="Arial" w:eastAsia="Arial" w:hAnsi="Arial" w:cs="Arial"/>
        </w:rPr>
        <w:t>Th</w:t>
      </w:r>
      <w:r w:rsidRPr="002C344F">
        <w:rPr>
          <w:rFonts w:ascii="Arial" w:eastAsia="Arial" w:hAnsi="Arial" w:cs="Arial"/>
        </w:rPr>
        <w:t>is can either be done by the customer</w:t>
      </w:r>
      <w:r w:rsidR="007C18AC">
        <w:rPr>
          <w:rFonts w:ascii="Arial" w:eastAsia="Arial" w:hAnsi="Arial" w:cs="Arial"/>
        </w:rPr>
        <w:t>/user</w:t>
      </w:r>
      <w:r w:rsidRPr="002C344F">
        <w:rPr>
          <w:rFonts w:ascii="Arial" w:eastAsia="Arial" w:hAnsi="Arial" w:cs="Arial"/>
        </w:rPr>
        <w:t xml:space="preserve"> or staff member </w:t>
      </w:r>
      <w:r w:rsidR="0078392E">
        <w:rPr>
          <w:rFonts w:ascii="Arial" w:eastAsia="Arial" w:hAnsi="Arial" w:cs="Arial"/>
        </w:rPr>
        <w:t>and monitored</w:t>
      </w:r>
      <w:r w:rsidR="001C3181">
        <w:rPr>
          <w:rFonts w:ascii="Arial" w:eastAsia="Arial" w:hAnsi="Arial" w:cs="Arial"/>
        </w:rPr>
        <w:t>;</w:t>
      </w:r>
      <w:r w:rsidR="0078392E">
        <w:rPr>
          <w:rFonts w:ascii="Arial" w:eastAsia="Arial" w:hAnsi="Arial" w:cs="Arial"/>
        </w:rPr>
        <w:t xml:space="preserve"> </w:t>
      </w:r>
    </w:p>
    <w:p w14:paraId="0DF5BB5F" w14:textId="45CD4BE6" w:rsidR="00535DD2" w:rsidRPr="002C344F" w:rsidRDefault="452D8F8A" w:rsidP="6F0923DE">
      <w:pPr>
        <w:pStyle w:val="ListParagraph"/>
        <w:numPr>
          <w:ilvl w:val="0"/>
          <w:numId w:val="2"/>
        </w:numPr>
        <w:rPr>
          <w:rFonts w:ascii="Arial" w:eastAsia="Arial" w:hAnsi="Arial" w:cs="Arial"/>
        </w:rPr>
      </w:pPr>
      <w:r w:rsidRPr="002C344F">
        <w:rPr>
          <w:rFonts w:ascii="Arial" w:eastAsia="Arial" w:hAnsi="Arial" w:cs="Arial"/>
        </w:rPr>
        <w:t>All visitors/contractors must follow the physical distancing and cleanliness guideline</w:t>
      </w:r>
      <w:r w:rsidR="007C18AC">
        <w:rPr>
          <w:rFonts w:ascii="Arial" w:eastAsia="Arial" w:hAnsi="Arial" w:cs="Arial"/>
        </w:rPr>
        <w:t>s;</w:t>
      </w:r>
    </w:p>
    <w:p w14:paraId="2D92EB8D" w14:textId="727B96FE" w:rsidR="00535DD2" w:rsidRPr="002C344F" w:rsidRDefault="00C9357A" w:rsidP="6F0923DE">
      <w:pPr>
        <w:pStyle w:val="ListParagraph"/>
        <w:numPr>
          <w:ilvl w:val="0"/>
          <w:numId w:val="2"/>
        </w:numPr>
        <w:rPr>
          <w:rFonts w:ascii="Arial" w:eastAsia="Arial" w:hAnsi="Arial" w:cs="Arial"/>
        </w:rPr>
      </w:pPr>
      <w:r w:rsidRPr="002C344F">
        <w:rPr>
          <w:rFonts w:ascii="Arial" w:eastAsia="Arial" w:hAnsi="Arial" w:cs="Arial"/>
        </w:rPr>
        <w:t>You should also be mindful of information and stipulations from your insurers.</w:t>
      </w:r>
    </w:p>
    <w:p w14:paraId="5E5BBFAB" w14:textId="1C0F1ABB" w:rsidR="6F0923DE" w:rsidRDefault="6F0923DE" w:rsidP="6F0923DE"/>
    <w:p w14:paraId="5A7DD5C7" w14:textId="76631DBA" w:rsidR="4D70AA00" w:rsidRDefault="4D70AA00" w:rsidP="6F0923DE">
      <w:pPr>
        <w:spacing w:line="257" w:lineRule="auto"/>
      </w:pPr>
      <w:r w:rsidRPr="6F0923DE">
        <w:rPr>
          <w:rFonts w:ascii="Arial" w:eastAsia="Arial" w:hAnsi="Arial" w:cs="Arial"/>
          <w:b/>
          <w:bCs/>
        </w:rPr>
        <w:t>SECTOR SPECIFIC EXCEPTIONS</w:t>
      </w:r>
    </w:p>
    <w:p w14:paraId="30F02B7F" w14:textId="58A1C92C" w:rsidR="4D70AA00" w:rsidRDefault="4D70AA00">
      <w:r w:rsidRPr="6F0923DE">
        <w:rPr>
          <w:rFonts w:ascii="Arial" w:eastAsia="Arial" w:hAnsi="Arial" w:cs="Arial"/>
          <w:b/>
          <w:bCs/>
        </w:rPr>
        <w:t xml:space="preserve">Changing rooms / shower facilities </w:t>
      </w:r>
      <w:r w:rsidRPr="6F0923DE">
        <w:rPr>
          <w:rFonts w:ascii="Arial" w:eastAsia="Arial" w:hAnsi="Arial" w:cs="Arial"/>
        </w:rPr>
        <w:t>– They should not open as they are considered higher risk areas for virus transmission. This is because of the difficulties in physically distancing</w:t>
      </w:r>
      <w:r w:rsidR="00DF02DF">
        <w:rPr>
          <w:rFonts w:ascii="Arial" w:eastAsia="Arial" w:hAnsi="Arial" w:cs="Arial"/>
        </w:rPr>
        <w:t xml:space="preserve"> between </w:t>
      </w:r>
      <w:r w:rsidRPr="6F0923DE">
        <w:rPr>
          <w:rFonts w:ascii="Arial" w:eastAsia="Arial" w:hAnsi="Arial" w:cs="Arial"/>
        </w:rPr>
        <w:t xml:space="preserve">multiple </w:t>
      </w:r>
      <w:r w:rsidR="00E229EE">
        <w:rPr>
          <w:rFonts w:ascii="Arial" w:eastAsia="Arial" w:hAnsi="Arial" w:cs="Arial"/>
        </w:rPr>
        <w:t xml:space="preserve">and potentially concurrent </w:t>
      </w:r>
      <w:r w:rsidRPr="6F0923DE">
        <w:rPr>
          <w:rFonts w:ascii="Arial" w:eastAsia="Arial" w:hAnsi="Arial" w:cs="Arial"/>
        </w:rPr>
        <w:t xml:space="preserve">users and the challenge of sufficiently disinfecting between users. </w:t>
      </w:r>
    </w:p>
    <w:p w14:paraId="29250B39" w14:textId="62CB6137" w:rsidR="4D70AA00" w:rsidRDefault="4D70AA00" w:rsidP="6F0923DE">
      <w:pPr>
        <w:spacing w:line="257" w:lineRule="auto"/>
        <w:rPr>
          <w:rFonts w:ascii="Arial" w:eastAsia="Arial" w:hAnsi="Arial" w:cs="Arial"/>
        </w:rPr>
      </w:pPr>
      <w:r w:rsidRPr="6F0923DE">
        <w:rPr>
          <w:rFonts w:ascii="Arial" w:eastAsia="Arial" w:hAnsi="Arial" w:cs="Arial"/>
        </w:rPr>
        <w:t>Toilets or other areas must not be allowed to become used as changing rooms</w:t>
      </w:r>
      <w:r w:rsidR="037DA54C" w:rsidRPr="6F0923DE">
        <w:rPr>
          <w:rFonts w:ascii="Arial" w:eastAsia="Arial" w:hAnsi="Arial" w:cs="Arial"/>
        </w:rPr>
        <w:t xml:space="preserve"> and should be monitored to ensure this is not the case.</w:t>
      </w:r>
    </w:p>
    <w:p w14:paraId="50D7ACB9" w14:textId="69C17A7A" w:rsidR="4D70AA00" w:rsidRDefault="4D70AA00" w:rsidP="6F0923DE">
      <w:pPr>
        <w:spacing w:line="257" w:lineRule="auto"/>
      </w:pPr>
      <w:r w:rsidRPr="6F0923DE">
        <w:rPr>
          <w:rFonts w:ascii="Arial" w:eastAsia="Arial" w:hAnsi="Arial" w:cs="Arial"/>
        </w:rPr>
        <w:t xml:space="preserve">A ‘play and go’ or </w:t>
      </w:r>
      <w:r w:rsidR="00DF02DF">
        <w:rPr>
          <w:rFonts w:ascii="Arial" w:eastAsia="Arial" w:hAnsi="Arial" w:cs="Arial"/>
        </w:rPr>
        <w:t xml:space="preserve">‘beach-style’, </w:t>
      </w:r>
      <w:r w:rsidRPr="6F0923DE">
        <w:rPr>
          <w:rFonts w:ascii="Arial" w:eastAsia="Arial" w:hAnsi="Arial" w:cs="Arial"/>
        </w:rPr>
        <w:t xml:space="preserve">‘swim and go’ approach should be encouraged </w:t>
      </w:r>
      <w:r w:rsidR="007C18AC">
        <w:rPr>
          <w:rFonts w:ascii="Arial" w:eastAsia="Arial" w:hAnsi="Arial" w:cs="Arial"/>
        </w:rPr>
        <w:t>when</w:t>
      </w:r>
      <w:r w:rsidRPr="6F0923DE">
        <w:rPr>
          <w:rFonts w:ascii="Arial" w:eastAsia="Arial" w:hAnsi="Arial" w:cs="Arial"/>
        </w:rPr>
        <w:t xml:space="preserve"> undertaking indoor sport or recreational activities. </w:t>
      </w:r>
      <w:r w:rsidR="00DF02DF">
        <w:rPr>
          <w:rFonts w:ascii="Arial" w:eastAsia="Arial" w:hAnsi="Arial" w:cs="Arial"/>
        </w:rPr>
        <w:t xml:space="preserve">Users </w:t>
      </w:r>
      <w:r w:rsidRPr="6F0923DE">
        <w:rPr>
          <w:rFonts w:ascii="Arial" w:eastAsia="Arial" w:hAnsi="Arial" w:cs="Arial"/>
        </w:rPr>
        <w:t>should be encouraged to arrive in their kit</w:t>
      </w:r>
      <w:r w:rsidR="00DF02DF">
        <w:rPr>
          <w:rFonts w:ascii="Arial" w:eastAsia="Arial" w:hAnsi="Arial" w:cs="Arial"/>
        </w:rPr>
        <w:t>,</w:t>
      </w:r>
      <w:r w:rsidRPr="6F0923DE">
        <w:rPr>
          <w:rFonts w:ascii="Arial" w:eastAsia="Arial" w:hAnsi="Arial" w:cs="Arial"/>
        </w:rPr>
        <w:t xml:space="preserve"> ready to participate and then shower and change their clothing at home.</w:t>
      </w:r>
    </w:p>
    <w:p w14:paraId="20C7A022" w14:textId="17D15AE9" w:rsidR="02274747" w:rsidRDefault="02274747" w:rsidP="6F0923DE">
      <w:pPr>
        <w:spacing w:line="257" w:lineRule="auto"/>
        <w:rPr>
          <w:rFonts w:ascii="Arial" w:eastAsia="Arial" w:hAnsi="Arial" w:cs="Arial"/>
        </w:rPr>
      </w:pPr>
      <w:r w:rsidRPr="00410568">
        <w:rPr>
          <w:rFonts w:ascii="Arial" w:eastAsia="Arial" w:hAnsi="Arial" w:cs="Arial"/>
          <w:b/>
          <w:bCs/>
        </w:rPr>
        <w:t>Soft play areas</w:t>
      </w:r>
      <w:r w:rsidRPr="00410568">
        <w:rPr>
          <w:rFonts w:ascii="Arial" w:eastAsia="Arial" w:hAnsi="Arial" w:cs="Arial"/>
        </w:rPr>
        <w:t xml:space="preserve"> – They should not open as there are multiple touch points which cannot be </w:t>
      </w:r>
      <w:r w:rsidR="00E229EE" w:rsidRPr="00410568">
        <w:rPr>
          <w:rFonts w:ascii="Arial" w:eastAsia="Arial" w:hAnsi="Arial" w:cs="Arial"/>
        </w:rPr>
        <w:t>sufficiently</w:t>
      </w:r>
      <w:r w:rsidRPr="00410568">
        <w:rPr>
          <w:rFonts w:ascii="Arial" w:eastAsia="Arial" w:hAnsi="Arial" w:cs="Arial"/>
        </w:rPr>
        <w:t xml:space="preserve"> disinfected </w:t>
      </w:r>
      <w:r w:rsidR="00410568" w:rsidRPr="00410568">
        <w:rPr>
          <w:rFonts w:ascii="Arial" w:eastAsia="Arial" w:hAnsi="Arial" w:cs="Arial"/>
        </w:rPr>
        <w:t>and physical distancing in these facilities is very difficult</w:t>
      </w:r>
      <w:r w:rsidR="007C18AC">
        <w:rPr>
          <w:rFonts w:ascii="Arial" w:eastAsia="Arial" w:hAnsi="Arial" w:cs="Arial"/>
        </w:rPr>
        <w:t>.</w:t>
      </w:r>
    </w:p>
    <w:p w14:paraId="74C7BA80" w14:textId="09DB0BCF" w:rsidR="00DF02DF" w:rsidRPr="00410568" w:rsidRDefault="00DF02DF" w:rsidP="6F0923DE">
      <w:pPr>
        <w:spacing w:line="257" w:lineRule="auto"/>
        <w:rPr>
          <w:rFonts w:ascii="Arial" w:eastAsia="Arial" w:hAnsi="Arial" w:cs="Arial"/>
        </w:rPr>
      </w:pPr>
      <w:r w:rsidRPr="00DF02DF">
        <w:rPr>
          <w:rFonts w:ascii="Arial" w:eastAsia="Arial" w:hAnsi="Arial" w:cs="Arial"/>
          <w:b/>
        </w:rPr>
        <w:t>Jacuzzis, hot tubs</w:t>
      </w:r>
      <w:r w:rsidR="007C18AC">
        <w:rPr>
          <w:rFonts w:ascii="Arial" w:eastAsia="Arial" w:hAnsi="Arial" w:cs="Arial"/>
          <w:b/>
        </w:rPr>
        <w:t xml:space="preserve">, </w:t>
      </w:r>
      <w:r w:rsidRPr="00DF02DF">
        <w:rPr>
          <w:rFonts w:ascii="Arial" w:eastAsia="Arial" w:hAnsi="Arial" w:cs="Arial"/>
          <w:b/>
        </w:rPr>
        <w:t>and other spa-type small static-use indoor ‘pools’</w:t>
      </w:r>
      <w:r w:rsidR="007C18AC">
        <w:rPr>
          <w:rFonts w:ascii="Arial" w:eastAsia="Arial" w:hAnsi="Arial" w:cs="Arial"/>
          <w:b/>
        </w:rPr>
        <w:t xml:space="preserve"> and </w:t>
      </w:r>
      <w:proofErr w:type="gramStart"/>
      <w:r w:rsidR="007C18AC">
        <w:rPr>
          <w:rFonts w:ascii="Arial" w:eastAsia="Arial" w:hAnsi="Arial" w:cs="Arial"/>
          <w:b/>
        </w:rPr>
        <w:t>saunas  steam</w:t>
      </w:r>
      <w:proofErr w:type="gramEnd"/>
      <w:r w:rsidR="007C18AC">
        <w:rPr>
          <w:rFonts w:ascii="Arial" w:eastAsia="Arial" w:hAnsi="Arial" w:cs="Arial"/>
          <w:b/>
        </w:rPr>
        <w:t xml:space="preserve"> rooms</w:t>
      </w:r>
      <w:r w:rsidR="007C18AC">
        <w:rPr>
          <w:rFonts w:ascii="Arial" w:eastAsia="Arial" w:hAnsi="Arial" w:cs="Arial"/>
          <w:b/>
        </w:rPr>
        <w:t xml:space="preserve"> </w:t>
      </w:r>
      <w:r>
        <w:rPr>
          <w:rFonts w:ascii="Arial" w:eastAsia="Arial" w:hAnsi="Arial" w:cs="Arial"/>
        </w:rPr>
        <w:t xml:space="preserve">– These should not open as </w:t>
      </w:r>
      <w:r w:rsidR="007C18AC">
        <w:rPr>
          <w:rFonts w:ascii="Arial" w:eastAsia="Arial" w:hAnsi="Arial" w:cs="Arial"/>
        </w:rPr>
        <w:t>physical</w:t>
      </w:r>
      <w:r>
        <w:rPr>
          <w:rFonts w:ascii="Arial" w:eastAsia="Arial" w:hAnsi="Arial" w:cs="Arial"/>
        </w:rPr>
        <w:t xml:space="preserve"> distancing is difficult due their size</w:t>
      </w:r>
      <w:r w:rsidR="007C18AC">
        <w:rPr>
          <w:rFonts w:ascii="Arial" w:eastAsia="Arial" w:hAnsi="Arial" w:cs="Arial"/>
        </w:rPr>
        <w:t>.</w:t>
      </w:r>
    </w:p>
    <w:p w14:paraId="0C12B98E" w14:textId="3C18F109" w:rsidR="002C344F" w:rsidRDefault="002C344F">
      <w:pPr>
        <w:rPr>
          <w:rFonts w:ascii="Arial" w:eastAsia="Arial" w:hAnsi="Arial" w:cs="Arial"/>
        </w:rPr>
      </w:pPr>
    </w:p>
    <w:p w14:paraId="62F5D9B7" w14:textId="2CE4DAC6" w:rsidR="002C344F" w:rsidRPr="002C344F" w:rsidRDefault="002C344F" w:rsidP="002C344F">
      <w:pPr>
        <w:spacing w:line="257" w:lineRule="auto"/>
        <w:rPr>
          <w:rFonts w:ascii="Arial" w:eastAsia="Arial" w:hAnsi="Arial" w:cs="Arial"/>
          <w:b/>
        </w:rPr>
      </w:pPr>
      <w:r w:rsidRPr="002C344F">
        <w:rPr>
          <w:rFonts w:ascii="Arial" w:eastAsia="Arial" w:hAnsi="Arial" w:cs="Arial"/>
          <w:b/>
        </w:rPr>
        <w:t xml:space="preserve">APPENDIX ONE </w:t>
      </w:r>
      <w:r>
        <w:rPr>
          <w:rFonts w:ascii="Arial" w:eastAsia="Arial" w:hAnsi="Arial" w:cs="Arial"/>
          <w:b/>
        </w:rPr>
        <w:t xml:space="preserve">- </w:t>
      </w:r>
      <w:r w:rsidRPr="002C344F">
        <w:rPr>
          <w:rFonts w:ascii="Arial" w:eastAsia="Arial" w:hAnsi="Arial" w:cs="Arial"/>
          <w:b/>
        </w:rPr>
        <w:t xml:space="preserve">What is </w:t>
      </w:r>
      <w:r w:rsidRPr="002C344F">
        <w:rPr>
          <w:rFonts w:ascii="Arial" w:eastAsia="Arial" w:hAnsi="Arial" w:cs="Arial"/>
          <w:b/>
        </w:rPr>
        <w:t xml:space="preserve">meant by </w:t>
      </w:r>
      <w:r w:rsidRPr="002C344F">
        <w:rPr>
          <w:rFonts w:ascii="Arial" w:eastAsia="Arial" w:hAnsi="Arial" w:cs="Arial"/>
          <w:b/>
        </w:rPr>
        <w:t>‘low-intensity’</w:t>
      </w:r>
      <w:r w:rsidRPr="002C344F">
        <w:rPr>
          <w:rFonts w:ascii="Arial" w:eastAsia="Arial" w:hAnsi="Arial" w:cs="Arial"/>
          <w:b/>
        </w:rPr>
        <w:t xml:space="preserve"> activity </w:t>
      </w:r>
    </w:p>
    <w:p w14:paraId="2CE054AC" w14:textId="186B1D98" w:rsidR="002C344F" w:rsidRPr="002C344F" w:rsidRDefault="002C344F" w:rsidP="002C344F">
      <w:pPr>
        <w:spacing w:line="257" w:lineRule="auto"/>
        <w:rPr>
          <w:rFonts w:ascii="Arial" w:eastAsia="Arial" w:hAnsi="Arial" w:cs="Arial"/>
        </w:rPr>
      </w:pPr>
      <w:r w:rsidRPr="002C344F">
        <w:rPr>
          <w:rFonts w:ascii="Arial" w:eastAsia="Arial" w:hAnsi="Arial" w:cs="Arial"/>
        </w:rPr>
        <w:t>The concept of low</w:t>
      </w:r>
      <w:r w:rsidR="007C18AC">
        <w:rPr>
          <w:rFonts w:ascii="Arial" w:eastAsia="Arial" w:hAnsi="Arial" w:cs="Arial"/>
        </w:rPr>
        <w:t>-</w:t>
      </w:r>
      <w:r w:rsidRPr="002C344F">
        <w:rPr>
          <w:rFonts w:ascii="Arial" w:eastAsia="Arial" w:hAnsi="Arial" w:cs="Arial"/>
        </w:rPr>
        <w:t xml:space="preserve">intensity activity is very important for recommencing indoor sport and recreational activities. This is because the virus is spread between people through droplet transmission. Heavy breathing or sweating </w:t>
      </w:r>
      <w:proofErr w:type="gramStart"/>
      <w:r w:rsidRPr="002C344F">
        <w:rPr>
          <w:rFonts w:ascii="Arial" w:eastAsia="Arial" w:hAnsi="Arial" w:cs="Arial"/>
        </w:rPr>
        <w:t>as a result of</w:t>
      </w:r>
      <w:proofErr w:type="gramEnd"/>
      <w:r w:rsidRPr="002C344F">
        <w:rPr>
          <w:rFonts w:ascii="Arial" w:eastAsia="Arial" w:hAnsi="Arial" w:cs="Arial"/>
        </w:rPr>
        <w:t xml:space="preserve"> more intense activity raises this risk considerably and so activities that cause heavy breathing or sweating indoors are strongly discouraged and should not recommence.</w:t>
      </w:r>
    </w:p>
    <w:p w14:paraId="714EEA26" w14:textId="21727544" w:rsidR="002C344F" w:rsidRPr="002C344F" w:rsidRDefault="002C344F" w:rsidP="002C344F">
      <w:pPr>
        <w:spacing w:line="257" w:lineRule="auto"/>
        <w:rPr>
          <w:rFonts w:ascii="Arial" w:eastAsia="Arial" w:hAnsi="Arial" w:cs="Arial"/>
        </w:rPr>
      </w:pPr>
      <w:r w:rsidRPr="002C344F">
        <w:rPr>
          <w:rFonts w:ascii="Arial" w:eastAsia="Arial" w:hAnsi="Arial" w:cs="Arial"/>
        </w:rPr>
        <w:t>To help you with your risk assessment we define low-intensity activity as follows:</w:t>
      </w:r>
    </w:p>
    <w:p w14:paraId="6AE42D77" w14:textId="77777777" w:rsidR="002C344F" w:rsidRPr="002C344F" w:rsidRDefault="002C344F" w:rsidP="002C344F">
      <w:pPr>
        <w:spacing w:line="257" w:lineRule="auto"/>
        <w:rPr>
          <w:rFonts w:ascii="Arial" w:eastAsia="Arial" w:hAnsi="Arial" w:cs="Arial"/>
        </w:rPr>
      </w:pPr>
      <w:r w:rsidRPr="002C344F">
        <w:rPr>
          <w:rFonts w:ascii="Arial" w:eastAsia="Arial" w:hAnsi="Arial" w:cs="Arial"/>
        </w:rPr>
        <w:t>During low-intensity activity / exercise, you should be able to comfortably carry out a conversation or be able to sing a song, without breathing heavily. You may start to feel warm but should avoid becoming sweaty.</w:t>
      </w:r>
    </w:p>
    <w:p w14:paraId="31C7206B" w14:textId="31D47EE6" w:rsidR="002C344F" w:rsidRPr="002C344F" w:rsidRDefault="002C344F" w:rsidP="002C344F">
      <w:pPr>
        <w:rPr>
          <w:b/>
        </w:rPr>
      </w:pPr>
      <w:bookmarkStart w:id="0" w:name="_GoBack"/>
      <w:r w:rsidRPr="006307EF">
        <w:rPr>
          <w:rFonts w:ascii="Calibri" w:eastAsia="Calibri" w:hAnsi="Calibri" w:cs="Times New Roman"/>
          <w:noProof/>
          <w:lang w:eastAsia="en-GB"/>
        </w:rPr>
        <w:lastRenderedPageBreak/>
        <w:drawing>
          <wp:anchor distT="0" distB="0" distL="114300" distR="114300" simplePos="0" relativeHeight="251658240" behindDoc="0" locked="0" layoutInCell="1" allowOverlap="1" wp14:anchorId="6A3B96E6" wp14:editId="63D7EA46">
            <wp:simplePos x="0" y="0"/>
            <wp:positionH relativeFrom="margin">
              <wp:posOffset>-71887</wp:posOffset>
            </wp:positionH>
            <wp:positionV relativeFrom="page">
              <wp:posOffset>1886734</wp:posOffset>
            </wp:positionV>
            <wp:extent cx="2350770" cy="2607945"/>
            <wp:effectExtent l="0" t="0" r="0" b="1905"/>
            <wp:wrapTopAndBottom/>
            <wp:docPr id="1" name="Picture 7" descr="Rate_of_Perceived_Exertion_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e_of_Perceived_Exertion_Scale"/>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350770" cy="260794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Hlk42359621"/>
      <w:r>
        <w:t>This is further explained in the RPE Scale below where an exertion level between 1-</w:t>
      </w:r>
      <w:r w:rsidR="00A13179">
        <w:t>3/4</w:t>
      </w:r>
      <w:r w:rsidR="00C777AF">
        <w:t xml:space="preserve"> i.e. ‘very light activity and ‘light activity’ </w:t>
      </w:r>
      <w:r>
        <w:t xml:space="preserve">would be considered to represent </w:t>
      </w:r>
      <w:r w:rsidRPr="006307EF">
        <w:t>low-intensity exercise</w:t>
      </w:r>
      <w:r w:rsidR="00C777AF">
        <w:t>. A</w:t>
      </w:r>
      <w:r>
        <w:t xml:space="preserve">nything </w:t>
      </w:r>
      <w:r w:rsidR="00C777AF">
        <w:t xml:space="preserve">within </w:t>
      </w:r>
      <w:r>
        <w:t xml:space="preserve">4/5 </w:t>
      </w:r>
      <w:r w:rsidR="00C777AF">
        <w:t>and above falls outside the definition of ‘low-intensity’ exercise and is strongly discouraged</w:t>
      </w:r>
      <w:bookmarkEnd w:id="1"/>
      <w:bookmarkEnd w:id="0"/>
      <w:r>
        <w:t>.</w:t>
      </w:r>
    </w:p>
    <w:sectPr w:rsidR="002C344F" w:rsidRPr="002C344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9215" w14:textId="77777777" w:rsidR="00504B83" w:rsidRDefault="00504B83" w:rsidP="00504B83">
      <w:pPr>
        <w:spacing w:after="0" w:line="240" w:lineRule="auto"/>
      </w:pPr>
      <w:r>
        <w:separator/>
      </w:r>
    </w:p>
  </w:endnote>
  <w:endnote w:type="continuationSeparator" w:id="0">
    <w:p w14:paraId="27790C2A" w14:textId="77777777" w:rsidR="00504B83" w:rsidRDefault="00504B83" w:rsidP="00504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2F635" w14:textId="77777777" w:rsidR="00504B83" w:rsidRDefault="00504B83" w:rsidP="00504B83">
      <w:pPr>
        <w:spacing w:after="0" w:line="240" w:lineRule="auto"/>
      </w:pPr>
      <w:r>
        <w:separator/>
      </w:r>
    </w:p>
  </w:footnote>
  <w:footnote w:type="continuationSeparator" w:id="0">
    <w:p w14:paraId="54F022E3" w14:textId="77777777" w:rsidR="00504B83" w:rsidRDefault="00504B83" w:rsidP="00504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09C9" w14:textId="7B254CC3" w:rsidR="00504B83" w:rsidRPr="005D40ED" w:rsidRDefault="005D40ED">
    <w:pPr>
      <w:pStyle w:val="Header"/>
      <w:rPr>
        <w:color w:val="FF0000"/>
      </w:rPr>
    </w:pPr>
    <w:r w:rsidRPr="005D40ED">
      <w:rPr>
        <w:rStyle w:val="normaltextrun"/>
        <w:rFonts w:ascii="Arial" w:hAnsi="Arial" w:cs="Arial"/>
        <w:color w:val="FF0000"/>
        <w:bdr w:val="none" w:sz="0" w:space="0" w:color="auto" w:frame="1"/>
      </w:rPr>
      <w:t>Please note that this is DRAFT guidance in preparation for Level 2 of the Safe Exit Framework. It is not finalised and subject to Medical Officer for Health final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641C"/>
    <w:multiLevelType w:val="hybridMultilevel"/>
    <w:tmpl w:val="AA34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13048"/>
    <w:multiLevelType w:val="hybridMultilevel"/>
    <w:tmpl w:val="FA6A71F4"/>
    <w:lvl w:ilvl="0" w:tplc="16F417DE">
      <w:start w:val="1"/>
      <w:numFmt w:val="bullet"/>
      <w:lvlText w:val=""/>
      <w:lvlJc w:val="left"/>
      <w:pPr>
        <w:ind w:left="720" w:hanging="360"/>
      </w:pPr>
      <w:rPr>
        <w:rFonts w:ascii="Symbol" w:hAnsi="Symbol" w:hint="default"/>
      </w:rPr>
    </w:lvl>
    <w:lvl w:ilvl="1" w:tplc="22DCCE10">
      <w:start w:val="1"/>
      <w:numFmt w:val="bullet"/>
      <w:lvlText w:val="o"/>
      <w:lvlJc w:val="left"/>
      <w:pPr>
        <w:ind w:left="1440" w:hanging="360"/>
      </w:pPr>
      <w:rPr>
        <w:rFonts w:ascii="Courier New" w:hAnsi="Courier New" w:hint="default"/>
      </w:rPr>
    </w:lvl>
    <w:lvl w:ilvl="2" w:tplc="CF00D056">
      <w:start w:val="1"/>
      <w:numFmt w:val="bullet"/>
      <w:lvlText w:val=""/>
      <w:lvlJc w:val="left"/>
      <w:pPr>
        <w:ind w:left="2160" w:hanging="360"/>
      </w:pPr>
      <w:rPr>
        <w:rFonts w:ascii="Wingdings" w:hAnsi="Wingdings" w:hint="default"/>
      </w:rPr>
    </w:lvl>
    <w:lvl w:ilvl="3" w:tplc="20BC3BEE">
      <w:start w:val="1"/>
      <w:numFmt w:val="bullet"/>
      <w:lvlText w:val=""/>
      <w:lvlJc w:val="left"/>
      <w:pPr>
        <w:ind w:left="2880" w:hanging="360"/>
      </w:pPr>
      <w:rPr>
        <w:rFonts w:ascii="Symbol" w:hAnsi="Symbol" w:hint="default"/>
      </w:rPr>
    </w:lvl>
    <w:lvl w:ilvl="4" w:tplc="953C89E8">
      <w:start w:val="1"/>
      <w:numFmt w:val="bullet"/>
      <w:lvlText w:val="o"/>
      <w:lvlJc w:val="left"/>
      <w:pPr>
        <w:ind w:left="3600" w:hanging="360"/>
      </w:pPr>
      <w:rPr>
        <w:rFonts w:ascii="Courier New" w:hAnsi="Courier New" w:hint="default"/>
      </w:rPr>
    </w:lvl>
    <w:lvl w:ilvl="5" w:tplc="0BA646CE">
      <w:start w:val="1"/>
      <w:numFmt w:val="bullet"/>
      <w:lvlText w:val=""/>
      <w:lvlJc w:val="left"/>
      <w:pPr>
        <w:ind w:left="4320" w:hanging="360"/>
      </w:pPr>
      <w:rPr>
        <w:rFonts w:ascii="Wingdings" w:hAnsi="Wingdings" w:hint="default"/>
      </w:rPr>
    </w:lvl>
    <w:lvl w:ilvl="6" w:tplc="D630A3DC">
      <w:start w:val="1"/>
      <w:numFmt w:val="bullet"/>
      <w:lvlText w:val=""/>
      <w:lvlJc w:val="left"/>
      <w:pPr>
        <w:ind w:left="5040" w:hanging="360"/>
      </w:pPr>
      <w:rPr>
        <w:rFonts w:ascii="Symbol" w:hAnsi="Symbol" w:hint="default"/>
      </w:rPr>
    </w:lvl>
    <w:lvl w:ilvl="7" w:tplc="B6BA9608">
      <w:start w:val="1"/>
      <w:numFmt w:val="bullet"/>
      <w:lvlText w:val="o"/>
      <w:lvlJc w:val="left"/>
      <w:pPr>
        <w:ind w:left="5760" w:hanging="360"/>
      </w:pPr>
      <w:rPr>
        <w:rFonts w:ascii="Courier New" w:hAnsi="Courier New" w:hint="default"/>
      </w:rPr>
    </w:lvl>
    <w:lvl w:ilvl="8" w:tplc="2F367A3A">
      <w:start w:val="1"/>
      <w:numFmt w:val="bullet"/>
      <w:lvlText w:val=""/>
      <w:lvlJc w:val="left"/>
      <w:pPr>
        <w:ind w:left="6480" w:hanging="360"/>
      </w:pPr>
      <w:rPr>
        <w:rFonts w:ascii="Wingdings" w:hAnsi="Wingdings" w:hint="default"/>
      </w:rPr>
    </w:lvl>
  </w:abstractNum>
  <w:abstractNum w:abstractNumId="2" w15:restartNumberingAfterBreak="0">
    <w:nsid w:val="0F2D7461"/>
    <w:multiLevelType w:val="hybridMultilevel"/>
    <w:tmpl w:val="002A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D2002"/>
    <w:multiLevelType w:val="hybridMultilevel"/>
    <w:tmpl w:val="4E5A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86FFB"/>
    <w:multiLevelType w:val="hybridMultilevel"/>
    <w:tmpl w:val="6A92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01D94"/>
    <w:multiLevelType w:val="hybridMultilevel"/>
    <w:tmpl w:val="F5009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21F40"/>
    <w:multiLevelType w:val="multilevel"/>
    <w:tmpl w:val="1B1C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534BF4"/>
    <w:multiLevelType w:val="hybridMultilevel"/>
    <w:tmpl w:val="2460FDDE"/>
    <w:lvl w:ilvl="0" w:tplc="D72AE428">
      <w:start w:val="1"/>
      <w:numFmt w:val="bullet"/>
      <w:lvlText w:val=""/>
      <w:lvlJc w:val="left"/>
      <w:pPr>
        <w:ind w:left="720" w:hanging="360"/>
      </w:pPr>
      <w:rPr>
        <w:rFonts w:ascii="Symbol" w:hAnsi="Symbol" w:hint="default"/>
      </w:rPr>
    </w:lvl>
    <w:lvl w:ilvl="1" w:tplc="9806A044">
      <w:start w:val="1"/>
      <w:numFmt w:val="bullet"/>
      <w:lvlText w:val="o"/>
      <w:lvlJc w:val="left"/>
      <w:pPr>
        <w:ind w:left="1440" w:hanging="360"/>
      </w:pPr>
      <w:rPr>
        <w:rFonts w:ascii="Courier New" w:hAnsi="Courier New" w:hint="default"/>
      </w:rPr>
    </w:lvl>
    <w:lvl w:ilvl="2" w:tplc="D26C194E">
      <w:start w:val="1"/>
      <w:numFmt w:val="bullet"/>
      <w:lvlText w:val=""/>
      <w:lvlJc w:val="left"/>
      <w:pPr>
        <w:ind w:left="2160" w:hanging="360"/>
      </w:pPr>
      <w:rPr>
        <w:rFonts w:ascii="Wingdings" w:hAnsi="Wingdings" w:hint="default"/>
      </w:rPr>
    </w:lvl>
    <w:lvl w:ilvl="3" w:tplc="1D9A0846">
      <w:start w:val="1"/>
      <w:numFmt w:val="bullet"/>
      <w:lvlText w:val=""/>
      <w:lvlJc w:val="left"/>
      <w:pPr>
        <w:ind w:left="2880" w:hanging="360"/>
      </w:pPr>
      <w:rPr>
        <w:rFonts w:ascii="Symbol" w:hAnsi="Symbol" w:hint="default"/>
      </w:rPr>
    </w:lvl>
    <w:lvl w:ilvl="4" w:tplc="C2E0B634">
      <w:start w:val="1"/>
      <w:numFmt w:val="bullet"/>
      <w:lvlText w:val="o"/>
      <w:lvlJc w:val="left"/>
      <w:pPr>
        <w:ind w:left="3600" w:hanging="360"/>
      </w:pPr>
      <w:rPr>
        <w:rFonts w:ascii="Courier New" w:hAnsi="Courier New" w:hint="default"/>
      </w:rPr>
    </w:lvl>
    <w:lvl w:ilvl="5" w:tplc="9208A716">
      <w:start w:val="1"/>
      <w:numFmt w:val="bullet"/>
      <w:lvlText w:val=""/>
      <w:lvlJc w:val="left"/>
      <w:pPr>
        <w:ind w:left="4320" w:hanging="360"/>
      </w:pPr>
      <w:rPr>
        <w:rFonts w:ascii="Wingdings" w:hAnsi="Wingdings" w:hint="default"/>
      </w:rPr>
    </w:lvl>
    <w:lvl w:ilvl="6" w:tplc="A2DE9FD4">
      <w:start w:val="1"/>
      <w:numFmt w:val="bullet"/>
      <w:lvlText w:val=""/>
      <w:lvlJc w:val="left"/>
      <w:pPr>
        <w:ind w:left="5040" w:hanging="360"/>
      </w:pPr>
      <w:rPr>
        <w:rFonts w:ascii="Symbol" w:hAnsi="Symbol" w:hint="default"/>
      </w:rPr>
    </w:lvl>
    <w:lvl w:ilvl="7" w:tplc="F1784FE2">
      <w:start w:val="1"/>
      <w:numFmt w:val="bullet"/>
      <w:lvlText w:val="o"/>
      <w:lvlJc w:val="left"/>
      <w:pPr>
        <w:ind w:left="5760" w:hanging="360"/>
      </w:pPr>
      <w:rPr>
        <w:rFonts w:ascii="Courier New" w:hAnsi="Courier New" w:hint="default"/>
      </w:rPr>
    </w:lvl>
    <w:lvl w:ilvl="8" w:tplc="2772A0CA">
      <w:start w:val="1"/>
      <w:numFmt w:val="bullet"/>
      <w:lvlText w:val=""/>
      <w:lvlJc w:val="left"/>
      <w:pPr>
        <w:ind w:left="6480" w:hanging="360"/>
      </w:pPr>
      <w:rPr>
        <w:rFonts w:ascii="Wingdings" w:hAnsi="Wingdings" w:hint="default"/>
      </w:rPr>
    </w:lvl>
  </w:abstractNum>
  <w:abstractNum w:abstractNumId="8" w15:restartNumberingAfterBreak="0">
    <w:nsid w:val="517F4639"/>
    <w:multiLevelType w:val="hybridMultilevel"/>
    <w:tmpl w:val="525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552AF"/>
    <w:multiLevelType w:val="hybridMultilevel"/>
    <w:tmpl w:val="71EE1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3"/>
  </w:num>
  <w:num w:numId="6">
    <w:abstractNumId w:val="8"/>
  </w:num>
  <w:num w:numId="7">
    <w:abstractNumId w:val="2"/>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BBD"/>
    <w:rsid w:val="00033200"/>
    <w:rsid w:val="00034A81"/>
    <w:rsid w:val="000B3505"/>
    <w:rsid w:val="000C6965"/>
    <w:rsid w:val="000F25E8"/>
    <w:rsid w:val="00135E9D"/>
    <w:rsid w:val="001824DA"/>
    <w:rsid w:val="00195E4E"/>
    <w:rsid w:val="00197DA8"/>
    <w:rsid w:val="001C3181"/>
    <w:rsid w:val="001D2964"/>
    <w:rsid w:val="00226CC4"/>
    <w:rsid w:val="002C344F"/>
    <w:rsid w:val="00336BD5"/>
    <w:rsid w:val="003B51DA"/>
    <w:rsid w:val="003F7652"/>
    <w:rsid w:val="00410568"/>
    <w:rsid w:val="00420623"/>
    <w:rsid w:val="004478A5"/>
    <w:rsid w:val="00451DB6"/>
    <w:rsid w:val="004F1606"/>
    <w:rsid w:val="00504B83"/>
    <w:rsid w:val="00535DD2"/>
    <w:rsid w:val="005D40ED"/>
    <w:rsid w:val="006047DE"/>
    <w:rsid w:val="00613217"/>
    <w:rsid w:val="00623514"/>
    <w:rsid w:val="0066599E"/>
    <w:rsid w:val="007011ED"/>
    <w:rsid w:val="0078392E"/>
    <w:rsid w:val="007B5AA4"/>
    <w:rsid w:val="007C18AC"/>
    <w:rsid w:val="00855AE8"/>
    <w:rsid w:val="00857070"/>
    <w:rsid w:val="008E3508"/>
    <w:rsid w:val="008F0EC1"/>
    <w:rsid w:val="00910C9F"/>
    <w:rsid w:val="009165A8"/>
    <w:rsid w:val="0097AE1B"/>
    <w:rsid w:val="00A13179"/>
    <w:rsid w:val="00A7AF6A"/>
    <w:rsid w:val="00A82347"/>
    <w:rsid w:val="00AA40C4"/>
    <w:rsid w:val="00AB74AF"/>
    <w:rsid w:val="00B30B2B"/>
    <w:rsid w:val="00B34D8D"/>
    <w:rsid w:val="00BE4CCE"/>
    <w:rsid w:val="00C0662C"/>
    <w:rsid w:val="00C1086A"/>
    <w:rsid w:val="00C47C22"/>
    <w:rsid w:val="00C72001"/>
    <w:rsid w:val="00C777AF"/>
    <w:rsid w:val="00C9357A"/>
    <w:rsid w:val="00D30393"/>
    <w:rsid w:val="00D506C7"/>
    <w:rsid w:val="00D904F4"/>
    <w:rsid w:val="00D90BBD"/>
    <w:rsid w:val="00DF02DF"/>
    <w:rsid w:val="00E229EE"/>
    <w:rsid w:val="00E470BD"/>
    <w:rsid w:val="00E5089A"/>
    <w:rsid w:val="00F1295E"/>
    <w:rsid w:val="00F509F5"/>
    <w:rsid w:val="01241216"/>
    <w:rsid w:val="0126C069"/>
    <w:rsid w:val="01B3CC46"/>
    <w:rsid w:val="01B56C85"/>
    <w:rsid w:val="01CFC7AC"/>
    <w:rsid w:val="020E4647"/>
    <w:rsid w:val="020E60D2"/>
    <w:rsid w:val="02274747"/>
    <w:rsid w:val="025F405B"/>
    <w:rsid w:val="027E3369"/>
    <w:rsid w:val="02DB1E3D"/>
    <w:rsid w:val="037DA54C"/>
    <w:rsid w:val="037E0FDC"/>
    <w:rsid w:val="04537F6A"/>
    <w:rsid w:val="04936594"/>
    <w:rsid w:val="04F19B5F"/>
    <w:rsid w:val="0531D41E"/>
    <w:rsid w:val="05A5FE93"/>
    <w:rsid w:val="05C9E79E"/>
    <w:rsid w:val="064BA31C"/>
    <w:rsid w:val="06C191EE"/>
    <w:rsid w:val="06CA0EDA"/>
    <w:rsid w:val="07E98089"/>
    <w:rsid w:val="07F267F3"/>
    <w:rsid w:val="09CED69D"/>
    <w:rsid w:val="0A290686"/>
    <w:rsid w:val="0AF8029E"/>
    <w:rsid w:val="0B03A672"/>
    <w:rsid w:val="0B918AC6"/>
    <w:rsid w:val="0BD80050"/>
    <w:rsid w:val="0CC9C8DB"/>
    <w:rsid w:val="0CE4E559"/>
    <w:rsid w:val="0CFDDAE5"/>
    <w:rsid w:val="0D1B2431"/>
    <w:rsid w:val="0D54653F"/>
    <w:rsid w:val="0D5E80B2"/>
    <w:rsid w:val="0D62FEAB"/>
    <w:rsid w:val="0D671882"/>
    <w:rsid w:val="0D8AF154"/>
    <w:rsid w:val="0DA61D69"/>
    <w:rsid w:val="0DE83556"/>
    <w:rsid w:val="0E17206C"/>
    <w:rsid w:val="0E4E73F6"/>
    <w:rsid w:val="0E505E39"/>
    <w:rsid w:val="0ED7DC07"/>
    <w:rsid w:val="0FE1DF9B"/>
    <w:rsid w:val="104287E1"/>
    <w:rsid w:val="1084154D"/>
    <w:rsid w:val="10B4BED3"/>
    <w:rsid w:val="10DCBF32"/>
    <w:rsid w:val="1112A42E"/>
    <w:rsid w:val="111F963F"/>
    <w:rsid w:val="1163B00E"/>
    <w:rsid w:val="116CA60F"/>
    <w:rsid w:val="119BA908"/>
    <w:rsid w:val="129EEBEE"/>
    <w:rsid w:val="131F6279"/>
    <w:rsid w:val="13323D14"/>
    <w:rsid w:val="13A65EA7"/>
    <w:rsid w:val="15F24F27"/>
    <w:rsid w:val="1641BA1D"/>
    <w:rsid w:val="166F909D"/>
    <w:rsid w:val="167F0F13"/>
    <w:rsid w:val="16B12EE3"/>
    <w:rsid w:val="16D58F7E"/>
    <w:rsid w:val="16F0FAA1"/>
    <w:rsid w:val="17D74D79"/>
    <w:rsid w:val="180142E9"/>
    <w:rsid w:val="187A585B"/>
    <w:rsid w:val="18C32182"/>
    <w:rsid w:val="18E96BBE"/>
    <w:rsid w:val="197733ED"/>
    <w:rsid w:val="19E685CF"/>
    <w:rsid w:val="1A2D5A9B"/>
    <w:rsid w:val="1A446FAD"/>
    <w:rsid w:val="1A903AD2"/>
    <w:rsid w:val="1A9C4311"/>
    <w:rsid w:val="1B398B9F"/>
    <w:rsid w:val="1B95B470"/>
    <w:rsid w:val="1C7C7764"/>
    <w:rsid w:val="1C956ABD"/>
    <w:rsid w:val="1CA1E463"/>
    <w:rsid w:val="1CA52768"/>
    <w:rsid w:val="1D29F551"/>
    <w:rsid w:val="1D477356"/>
    <w:rsid w:val="1D727B96"/>
    <w:rsid w:val="1D992476"/>
    <w:rsid w:val="203BF35C"/>
    <w:rsid w:val="20865F66"/>
    <w:rsid w:val="2212402A"/>
    <w:rsid w:val="235D6F27"/>
    <w:rsid w:val="23D08CFE"/>
    <w:rsid w:val="2406C72A"/>
    <w:rsid w:val="2468E215"/>
    <w:rsid w:val="24ECB798"/>
    <w:rsid w:val="260C4B2C"/>
    <w:rsid w:val="260F9284"/>
    <w:rsid w:val="26265118"/>
    <w:rsid w:val="26B4C69C"/>
    <w:rsid w:val="2786F5E9"/>
    <w:rsid w:val="280A5802"/>
    <w:rsid w:val="282A26D1"/>
    <w:rsid w:val="28880D5B"/>
    <w:rsid w:val="28EAA4BD"/>
    <w:rsid w:val="28FB6345"/>
    <w:rsid w:val="2A88D71E"/>
    <w:rsid w:val="2ADF86FA"/>
    <w:rsid w:val="2AF32963"/>
    <w:rsid w:val="2BFC001B"/>
    <w:rsid w:val="2C42F0C6"/>
    <w:rsid w:val="2C593B39"/>
    <w:rsid w:val="2D07D1EE"/>
    <w:rsid w:val="2D9D9456"/>
    <w:rsid w:val="2E6E1DA8"/>
    <w:rsid w:val="2EA998BA"/>
    <w:rsid w:val="2FF4AE88"/>
    <w:rsid w:val="302655E6"/>
    <w:rsid w:val="30A8EFD1"/>
    <w:rsid w:val="3224D66C"/>
    <w:rsid w:val="32C9CB31"/>
    <w:rsid w:val="3367DDCF"/>
    <w:rsid w:val="339CF8DC"/>
    <w:rsid w:val="34A5CF63"/>
    <w:rsid w:val="34BBDF47"/>
    <w:rsid w:val="3564B871"/>
    <w:rsid w:val="35FDF385"/>
    <w:rsid w:val="3642B3CD"/>
    <w:rsid w:val="36C40166"/>
    <w:rsid w:val="377EE39C"/>
    <w:rsid w:val="37BC35BE"/>
    <w:rsid w:val="3A04F363"/>
    <w:rsid w:val="3A290E3C"/>
    <w:rsid w:val="3C5A444D"/>
    <w:rsid w:val="3CC4792C"/>
    <w:rsid w:val="3D1F3995"/>
    <w:rsid w:val="3D9B08D6"/>
    <w:rsid w:val="3EA8B375"/>
    <w:rsid w:val="3F5FFA4D"/>
    <w:rsid w:val="3F8A1C7C"/>
    <w:rsid w:val="3FAC0CC0"/>
    <w:rsid w:val="3FF29CC5"/>
    <w:rsid w:val="40718E01"/>
    <w:rsid w:val="40AB0BA5"/>
    <w:rsid w:val="40BEC08A"/>
    <w:rsid w:val="4184191F"/>
    <w:rsid w:val="41AE5678"/>
    <w:rsid w:val="41EC16FC"/>
    <w:rsid w:val="4211C5E6"/>
    <w:rsid w:val="42183D8F"/>
    <w:rsid w:val="42E934A7"/>
    <w:rsid w:val="43602A5D"/>
    <w:rsid w:val="43C8B9AD"/>
    <w:rsid w:val="44C33E5E"/>
    <w:rsid w:val="44F7FB88"/>
    <w:rsid w:val="452D8F8A"/>
    <w:rsid w:val="45ACFBD3"/>
    <w:rsid w:val="4617AA29"/>
    <w:rsid w:val="46DAD83D"/>
    <w:rsid w:val="46DCD1C1"/>
    <w:rsid w:val="47EEDFEC"/>
    <w:rsid w:val="48162187"/>
    <w:rsid w:val="48D3A871"/>
    <w:rsid w:val="4923CD69"/>
    <w:rsid w:val="49792EED"/>
    <w:rsid w:val="499113EE"/>
    <w:rsid w:val="4A3BE267"/>
    <w:rsid w:val="4A70ECF4"/>
    <w:rsid w:val="4B209454"/>
    <w:rsid w:val="4B2F327F"/>
    <w:rsid w:val="4C007F34"/>
    <w:rsid w:val="4CDC80A0"/>
    <w:rsid w:val="4CF821C4"/>
    <w:rsid w:val="4D4B513C"/>
    <w:rsid w:val="4D70AA00"/>
    <w:rsid w:val="4D8E6278"/>
    <w:rsid w:val="4DD4566C"/>
    <w:rsid w:val="4DEF41BA"/>
    <w:rsid w:val="4E547DE6"/>
    <w:rsid w:val="4EEAF1F5"/>
    <w:rsid w:val="4F1A0CF1"/>
    <w:rsid w:val="4F84892E"/>
    <w:rsid w:val="4F89E229"/>
    <w:rsid w:val="501F53FA"/>
    <w:rsid w:val="50C68823"/>
    <w:rsid w:val="51678708"/>
    <w:rsid w:val="52816F0B"/>
    <w:rsid w:val="52CA5E9F"/>
    <w:rsid w:val="54065233"/>
    <w:rsid w:val="5431103D"/>
    <w:rsid w:val="544C3101"/>
    <w:rsid w:val="54665832"/>
    <w:rsid w:val="54F6AF1E"/>
    <w:rsid w:val="564DC857"/>
    <w:rsid w:val="567C8C41"/>
    <w:rsid w:val="56AAC983"/>
    <w:rsid w:val="56B92595"/>
    <w:rsid w:val="58804A49"/>
    <w:rsid w:val="58ACA741"/>
    <w:rsid w:val="58F3A6B9"/>
    <w:rsid w:val="59CD1FB6"/>
    <w:rsid w:val="5A4C43BA"/>
    <w:rsid w:val="5A793CDC"/>
    <w:rsid w:val="5ACB64D1"/>
    <w:rsid w:val="5ACE74E1"/>
    <w:rsid w:val="5C4D18F8"/>
    <w:rsid w:val="5CD0B9AB"/>
    <w:rsid w:val="5DE3B002"/>
    <w:rsid w:val="5E85794D"/>
    <w:rsid w:val="5EEF7A7C"/>
    <w:rsid w:val="5FBC4C34"/>
    <w:rsid w:val="6013A006"/>
    <w:rsid w:val="602985DA"/>
    <w:rsid w:val="60B026E3"/>
    <w:rsid w:val="610A7C39"/>
    <w:rsid w:val="612B4167"/>
    <w:rsid w:val="6138C92B"/>
    <w:rsid w:val="624AE6B4"/>
    <w:rsid w:val="62A6BA33"/>
    <w:rsid w:val="62D2AE44"/>
    <w:rsid w:val="632846D3"/>
    <w:rsid w:val="634191FC"/>
    <w:rsid w:val="636DE40A"/>
    <w:rsid w:val="648190A5"/>
    <w:rsid w:val="6491C3EF"/>
    <w:rsid w:val="656CD864"/>
    <w:rsid w:val="663E325C"/>
    <w:rsid w:val="664F73AE"/>
    <w:rsid w:val="671057A4"/>
    <w:rsid w:val="67282053"/>
    <w:rsid w:val="67623C81"/>
    <w:rsid w:val="67CCDFE3"/>
    <w:rsid w:val="684316BE"/>
    <w:rsid w:val="685E4032"/>
    <w:rsid w:val="6967051F"/>
    <w:rsid w:val="697EA760"/>
    <w:rsid w:val="69B026C9"/>
    <w:rsid w:val="69B304D1"/>
    <w:rsid w:val="6AC51F4A"/>
    <w:rsid w:val="6B1D9039"/>
    <w:rsid w:val="6B5707EE"/>
    <w:rsid w:val="6B5EB7AF"/>
    <w:rsid w:val="6BAC13F9"/>
    <w:rsid w:val="6BB27D74"/>
    <w:rsid w:val="6BE280B4"/>
    <w:rsid w:val="6C2CD8AE"/>
    <w:rsid w:val="6C6EBD7C"/>
    <w:rsid w:val="6D7AB2CD"/>
    <w:rsid w:val="6D92E307"/>
    <w:rsid w:val="6DAE4A88"/>
    <w:rsid w:val="6DC78BEA"/>
    <w:rsid w:val="6E887F34"/>
    <w:rsid w:val="6EFF2E6A"/>
    <w:rsid w:val="6F0923DE"/>
    <w:rsid w:val="6F0EF50A"/>
    <w:rsid w:val="6F3A43A1"/>
    <w:rsid w:val="70FC8844"/>
    <w:rsid w:val="712281C2"/>
    <w:rsid w:val="71433472"/>
    <w:rsid w:val="71AC73CE"/>
    <w:rsid w:val="71D0610C"/>
    <w:rsid w:val="7202EE34"/>
    <w:rsid w:val="72C0AD2C"/>
    <w:rsid w:val="739256C6"/>
    <w:rsid w:val="74111AF8"/>
    <w:rsid w:val="74521FDF"/>
    <w:rsid w:val="7499FB57"/>
    <w:rsid w:val="74A9AA8D"/>
    <w:rsid w:val="75B1BD21"/>
    <w:rsid w:val="76A4F2B0"/>
    <w:rsid w:val="76ED72D0"/>
    <w:rsid w:val="772CA52D"/>
    <w:rsid w:val="779ADBDA"/>
    <w:rsid w:val="77BC5487"/>
    <w:rsid w:val="77CBDD1F"/>
    <w:rsid w:val="792EF996"/>
    <w:rsid w:val="7A120A69"/>
    <w:rsid w:val="7A5D321F"/>
    <w:rsid w:val="7ABA48E0"/>
    <w:rsid w:val="7B7A0EAB"/>
    <w:rsid w:val="7C83F556"/>
    <w:rsid w:val="7CC201B5"/>
    <w:rsid w:val="7CE8CD81"/>
    <w:rsid w:val="7D0B1A69"/>
    <w:rsid w:val="7D4EDF30"/>
    <w:rsid w:val="7D5E84F8"/>
    <w:rsid w:val="7D8A3525"/>
    <w:rsid w:val="7E7CB908"/>
    <w:rsid w:val="7FEA1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FCB2"/>
  <w15:chartTrackingRefBased/>
  <w15:docId w15:val="{5983C6A0-6325-4A8F-A486-5F07DB70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B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0BBD"/>
    <w:rPr>
      <w:sz w:val="16"/>
      <w:szCs w:val="16"/>
    </w:rPr>
  </w:style>
  <w:style w:type="paragraph" w:styleId="CommentText">
    <w:name w:val="annotation text"/>
    <w:basedOn w:val="Normal"/>
    <w:link w:val="CommentTextChar"/>
    <w:uiPriority w:val="99"/>
    <w:semiHidden/>
    <w:unhideWhenUsed/>
    <w:rsid w:val="00D90BBD"/>
    <w:pPr>
      <w:spacing w:line="240" w:lineRule="auto"/>
    </w:pPr>
    <w:rPr>
      <w:sz w:val="20"/>
      <w:szCs w:val="20"/>
    </w:rPr>
  </w:style>
  <w:style w:type="character" w:customStyle="1" w:styleId="CommentTextChar">
    <w:name w:val="Comment Text Char"/>
    <w:basedOn w:val="DefaultParagraphFont"/>
    <w:link w:val="CommentText"/>
    <w:uiPriority w:val="99"/>
    <w:semiHidden/>
    <w:rsid w:val="00D90BBD"/>
    <w:rPr>
      <w:sz w:val="20"/>
      <w:szCs w:val="20"/>
    </w:rPr>
  </w:style>
  <w:style w:type="paragraph" w:styleId="BalloonText">
    <w:name w:val="Balloon Text"/>
    <w:basedOn w:val="Normal"/>
    <w:link w:val="BalloonTextChar"/>
    <w:uiPriority w:val="99"/>
    <w:semiHidden/>
    <w:unhideWhenUsed/>
    <w:rsid w:val="00D9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BD"/>
    <w:rPr>
      <w:rFonts w:ascii="Segoe UI" w:hAnsi="Segoe UI" w:cs="Segoe UI"/>
      <w:sz w:val="18"/>
      <w:szCs w:val="18"/>
    </w:rPr>
  </w:style>
  <w:style w:type="paragraph" w:styleId="ListParagraph">
    <w:name w:val="List Paragraph"/>
    <w:basedOn w:val="Normal"/>
    <w:uiPriority w:val="34"/>
    <w:qFormat/>
    <w:rsid w:val="003F7652"/>
    <w:pPr>
      <w:ind w:left="720"/>
      <w:contextualSpacing/>
    </w:pPr>
  </w:style>
  <w:style w:type="paragraph" w:styleId="CommentSubject">
    <w:name w:val="annotation subject"/>
    <w:basedOn w:val="CommentText"/>
    <w:next w:val="CommentText"/>
    <w:link w:val="CommentSubjectChar"/>
    <w:uiPriority w:val="99"/>
    <w:semiHidden/>
    <w:unhideWhenUsed/>
    <w:rsid w:val="00A82347"/>
    <w:rPr>
      <w:b/>
      <w:bCs/>
    </w:rPr>
  </w:style>
  <w:style w:type="character" w:customStyle="1" w:styleId="CommentSubjectChar">
    <w:name w:val="Comment Subject Char"/>
    <w:basedOn w:val="CommentTextChar"/>
    <w:link w:val="CommentSubject"/>
    <w:uiPriority w:val="99"/>
    <w:semiHidden/>
    <w:rsid w:val="00A82347"/>
    <w:rPr>
      <w:b/>
      <w:bCs/>
      <w:sz w:val="20"/>
      <w:szCs w:val="20"/>
    </w:rPr>
  </w:style>
  <w:style w:type="paragraph" w:styleId="NormalWeb">
    <w:name w:val="Normal (Web)"/>
    <w:basedOn w:val="Normal"/>
    <w:uiPriority w:val="99"/>
    <w:semiHidden/>
    <w:unhideWhenUsed/>
    <w:rsid w:val="00A82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470BD"/>
    <w:rPr>
      <w:color w:val="0563C1" w:themeColor="hyperlink"/>
      <w:u w:val="single"/>
    </w:rPr>
  </w:style>
  <w:style w:type="paragraph" w:styleId="Header">
    <w:name w:val="header"/>
    <w:basedOn w:val="Normal"/>
    <w:link w:val="HeaderChar"/>
    <w:uiPriority w:val="99"/>
    <w:unhideWhenUsed/>
    <w:rsid w:val="00504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B83"/>
  </w:style>
  <w:style w:type="paragraph" w:styleId="Footer">
    <w:name w:val="footer"/>
    <w:basedOn w:val="Normal"/>
    <w:link w:val="FooterChar"/>
    <w:uiPriority w:val="99"/>
    <w:unhideWhenUsed/>
    <w:rsid w:val="00504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B83"/>
  </w:style>
  <w:style w:type="character" w:customStyle="1" w:styleId="normaltextrun">
    <w:name w:val="normaltextrun"/>
    <w:basedOn w:val="DefaultParagraphFont"/>
    <w:rsid w:val="00B30B2B"/>
  </w:style>
  <w:style w:type="character" w:customStyle="1" w:styleId="eop">
    <w:name w:val="eop"/>
    <w:basedOn w:val="DefaultParagraphFont"/>
    <w:rsid w:val="00B30B2B"/>
  </w:style>
  <w:style w:type="character" w:styleId="UnresolvedMention">
    <w:name w:val="Unresolved Mention"/>
    <w:basedOn w:val="DefaultParagraphFont"/>
    <w:uiPriority w:val="99"/>
    <w:semiHidden/>
    <w:unhideWhenUsed/>
    <w:rsid w:val="00916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63B54.16DF8F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imming.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BEA13E0E0AA846A4EA3943505FB3F9" ma:contentTypeVersion="6" ma:contentTypeDescription="Create a new document." ma:contentTypeScope="" ma:versionID="d9455b5e330ebefe6fa5b2e4bd790df7">
  <xsd:schema xmlns:xsd="http://www.w3.org/2001/XMLSchema" xmlns:xs="http://www.w3.org/2001/XMLSchema" xmlns:p="http://schemas.microsoft.com/office/2006/metadata/properties" xmlns:ns2="81d74775-c4de-4098-9612-61f60dd04c67" xmlns:ns3="b5b5ebe2-35e7-46cb-ba6e-a35f6205fbe6" targetNamespace="http://schemas.microsoft.com/office/2006/metadata/properties" ma:root="true" ma:fieldsID="e0a6a2af224ceed7f7a5ee5c959e4709" ns2:_="" ns3:_="">
    <xsd:import namespace="81d74775-c4de-4098-9612-61f60dd04c67"/>
    <xsd:import namespace="b5b5ebe2-35e7-46cb-ba6e-a35f6205fb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74775-c4de-4098-9612-61f60dd04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5ebe2-35e7-46cb-ba6e-a35f6205fb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18BA-7E36-4527-A373-733BC65773D3}">
  <ds:schemaRefs>
    <ds:schemaRef ds:uri="http://schemas.microsoft.com/sharepoint/v3/contenttype/forms"/>
  </ds:schemaRefs>
</ds:datastoreItem>
</file>

<file path=customXml/itemProps2.xml><?xml version="1.0" encoding="utf-8"?>
<ds:datastoreItem xmlns:ds="http://schemas.openxmlformats.org/officeDocument/2006/customXml" ds:itemID="{0EBEC95C-5BB6-4403-8985-A9405CB2299C}">
  <ds:schemaRefs>
    <ds:schemaRef ds:uri="81d74775-c4de-4098-9612-61f60dd04c67"/>
    <ds:schemaRef ds:uri="http://purl.org/dc/elements/1.1/"/>
    <ds:schemaRef ds:uri="http://schemas.microsoft.com/office/2006/metadata/properties"/>
    <ds:schemaRef ds:uri="http://purl.org/dc/terms/"/>
    <ds:schemaRef ds:uri="http://schemas.openxmlformats.org/package/2006/metadata/core-properties"/>
    <ds:schemaRef ds:uri="b5b5ebe2-35e7-46cb-ba6e-a35f6205fbe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DF84ED3-E030-4BAC-84FC-86D9C358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74775-c4de-4098-9612-61f60dd04c67"/>
    <ds:schemaRef ds:uri="b5b5ebe2-35e7-46cb-ba6e-a35f6205f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42D9E-F8E3-4134-9860-C1A2DEFC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Jersey</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Harvey</dc:creator>
  <cp:keywords/>
  <dc:description/>
  <cp:lastModifiedBy>Louise Magris</cp:lastModifiedBy>
  <cp:revision>20</cp:revision>
  <dcterms:created xsi:type="dcterms:W3CDTF">2020-06-05T13:07:00Z</dcterms:created>
  <dcterms:modified xsi:type="dcterms:W3CDTF">2020-06-06T17:16:00Z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0x01010002BEA13E0E0AA846A4EA3943505FB3F9</vt:lpwstr>
  </property>
</Properties>
</file>